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CE2419" w14:textId="367A33D6" w:rsidR="009C0ECA" w:rsidRPr="004D6B21" w:rsidRDefault="009C0ECA" w:rsidP="0011568C">
      <w:pPr>
        <w:shd w:val="clear" w:color="auto" w:fill="FFFFFF"/>
        <w:tabs>
          <w:tab w:val="left" w:pos="284"/>
        </w:tabs>
        <w:jc w:val="right"/>
        <w:rPr>
          <w:i/>
          <w:sz w:val="24"/>
          <w:szCs w:val="24"/>
          <w:lang w:val="bg-BG"/>
        </w:rPr>
      </w:pPr>
      <w:r w:rsidRPr="00E13871">
        <w:rPr>
          <w:bCs/>
          <w:sz w:val="24"/>
          <w:szCs w:val="24"/>
          <w:lang w:val="bg-BG"/>
        </w:rPr>
        <w:tab/>
      </w:r>
      <w:r w:rsidRPr="00E13871">
        <w:rPr>
          <w:bCs/>
          <w:sz w:val="24"/>
          <w:szCs w:val="24"/>
          <w:lang w:val="bg-BG"/>
        </w:rPr>
        <w:tab/>
      </w:r>
      <w:r w:rsidRPr="00E13871">
        <w:rPr>
          <w:bCs/>
          <w:sz w:val="24"/>
          <w:szCs w:val="24"/>
          <w:lang w:val="bg-BG"/>
        </w:rPr>
        <w:tab/>
      </w:r>
      <w:r w:rsidRPr="00E13871">
        <w:rPr>
          <w:bCs/>
          <w:sz w:val="24"/>
          <w:szCs w:val="24"/>
          <w:lang w:val="bg-BG"/>
        </w:rPr>
        <w:tab/>
      </w:r>
      <w:r w:rsidRPr="00E13871">
        <w:rPr>
          <w:bCs/>
          <w:sz w:val="24"/>
          <w:szCs w:val="24"/>
          <w:lang w:val="bg-BG"/>
        </w:rPr>
        <w:tab/>
      </w:r>
      <w:r w:rsidRPr="00E13871">
        <w:rPr>
          <w:bCs/>
          <w:sz w:val="24"/>
          <w:szCs w:val="24"/>
          <w:lang w:val="bg-BG"/>
        </w:rPr>
        <w:tab/>
      </w:r>
      <w:r w:rsidRPr="00E13871">
        <w:rPr>
          <w:bCs/>
          <w:sz w:val="24"/>
          <w:szCs w:val="24"/>
          <w:lang w:val="bg-BG"/>
        </w:rPr>
        <w:tab/>
      </w:r>
      <w:r w:rsidRPr="00E13871">
        <w:rPr>
          <w:bCs/>
          <w:sz w:val="24"/>
          <w:szCs w:val="24"/>
          <w:lang w:val="bg-BG"/>
        </w:rPr>
        <w:tab/>
      </w:r>
      <w:r w:rsidRPr="00E13871">
        <w:rPr>
          <w:bCs/>
          <w:sz w:val="24"/>
          <w:szCs w:val="24"/>
          <w:lang w:val="bg-BG"/>
        </w:rPr>
        <w:tab/>
      </w:r>
      <w:r w:rsidR="00874F6A" w:rsidRPr="00E13871">
        <w:rPr>
          <w:b/>
          <w:bCs/>
          <w:sz w:val="24"/>
          <w:szCs w:val="24"/>
          <w:lang w:val="bg-BG"/>
        </w:rPr>
        <w:tab/>
      </w:r>
      <w:r w:rsidR="00874F6A" w:rsidRPr="00E13871">
        <w:rPr>
          <w:b/>
          <w:bCs/>
          <w:sz w:val="24"/>
          <w:szCs w:val="24"/>
          <w:lang w:val="bg-BG"/>
        </w:rPr>
        <w:tab/>
      </w:r>
      <w:r w:rsidRPr="00E13871">
        <w:rPr>
          <w:b/>
          <w:bCs/>
          <w:sz w:val="24"/>
          <w:szCs w:val="24"/>
          <w:lang w:val="bg-BG"/>
        </w:rPr>
        <w:t xml:space="preserve">Приложение № </w:t>
      </w:r>
      <w:r w:rsidR="004D6B21">
        <w:rPr>
          <w:b/>
          <w:bCs/>
          <w:sz w:val="24"/>
          <w:szCs w:val="24"/>
          <w:lang w:val="bg-BG"/>
        </w:rPr>
        <w:t>8</w:t>
      </w:r>
    </w:p>
    <w:p w14:paraId="614BA0A2" w14:textId="77777777" w:rsidR="009C0ECA" w:rsidRPr="00E13871" w:rsidRDefault="009C0ECA" w:rsidP="009C0ECA">
      <w:pPr>
        <w:rPr>
          <w:b/>
          <w:sz w:val="24"/>
          <w:szCs w:val="24"/>
          <w:lang w:val="bg-BG"/>
        </w:rPr>
      </w:pPr>
    </w:p>
    <w:p w14:paraId="2D5E409E" w14:textId="77777777" w:rsidR="009C0ECA" w:rsidRPr="00E13871" w:rsidRDefault="009C0ECA" w:rsidP="009C0ECA">
      <w:pPr>
        <w:rPr>
          <w:b/>
          <w:sz w:val="24"/>
          <w:szCs w:val="24"/>
          <w:lang w:val="bg-BG"/>
        </w:rPr>
      </w:pPr>
      <w:r w:rsidRPr="00E13871">
        <w:rPr>
          <w:b/>
          <w:sz w:val="24"/>
          <w:szCs w:val="24"/>
          <w:lang w:val="bg-BG"/>
        </w:rPr>
        <w:t xml:space="preserve">ДО </w:t>
      </w:r>
    </w:p>
    <w:p w14:paraId="13E1B81B" w14:textId="77777777" w:rsidR="009C0ECA" w:rsidRPr="00E13871" w:rsidRDefault="009C0ECA" w:rsidP="009C0ECA">
      <w:pPr>
        <w:rPr>
          <w:b/>
          <w:sz w:val="24"/>
          <w:szCs w:val="24"/>
          <w:lang w:val="bg-BG"/>
        </w:rPr>
      </w:pPr>
      <w:r w:rsidRPr="00E13871">
        <w:rPr>
          <w:b/>
          <w:sz w:val="24"/>
          <w:szCs w:val="24"/>
          <w:lang w:val="bg-BG"/>
        </w:rPr>
        <w:t xml:space="preserve">“БДЖ- </w:t>
      </w:r>
      <w:r w:rsidR="00A111D2" w:rsidRPr="00E13871">
        <w:rPr>
          <w:b/>
          <w:sz w:val="24"/>
          <w:szCs w:val="24"/>
          <w:lang w:val="bg-BG"/>
        </w:rPr>
        <w:t>ТОВАРНИ</w:t>
      </w:r>
      <w:r w:rsidRPr="00E13871">
        <w:rPr>
          <w:b/>
          <w:sz w:val="24"/>
          <w:szCs w:val="24"/>
          <w:lang w:val="bg-BG"/>
        </w:rPr>
        <w:t xml:space="preserve"> ПРЕВОЗИ” ЕООД</w:t>
      </w:r>
    </w:p>
    <w:p w14:paraId="55609AF4" w14:textId="77777777" w:rsidR="009C0ECA" w:rsidRPr="00E13871" w:rsidRDefault="009C0ECA" w:rsidP="009C0ECA">
      <w:pPr>
        <w:rPr>
          <w:b/>
          <w:sz w:val="24"/>
          <w:szCs w:val="24"/>
          <w:lang w:val="bg-BG"/>
        </w:rPr>
      </w:pPr>
      <w:r w:rsidRPr="00E13871">
        <w:rPr>
          <w:b/>
          <w:sz w:val="24"/>
          <w:szCs w:val="24"/>
          <w:lang w:val="bg-BG"/>
        </w:rPr>
        <w:t>УЛ.”ИВАН ВАЗОВ” №  3</w:t>
      </w:r>
    </w:p>
    <w:p w14:paraId="762576DA" w14:textId="77777777" w:rsidR="009C0ECA" w:rsidRPr="00E13871" w:rsidRDefault="009C0ECA" w:rsidP="009C0ECA">
      <w:pPr>
        <w:rPr>
          <w:b/>
          <w:sz w:val="24"/>
          <w:szCs w:val="24"/>
          <w:lang w:val="bg-BG"/>
        </w:rPr>
      </w:pPr>
      <w:r w:rsidRPr="00E13871">
        <w:rPr>
          <w:b/>
          <w:sz w:val="24"/>
          <w:szCs w:val="24"/>
          <w:lang w:val="bg-BG"/>
        </w:rPr>
        <w:t>1080 ГР. СОФИЯ</w:t>
      </w:r>
    </w:p>
    <w:p w14:paraId="3607921D" w14:textId="77777777" w:rsidR="009C0ECA" w:rsidRPr="00E13871" w:rsidRDefault="009C0ECA" w:rsidP="009C0ECA">
      <w:pPr>
        <w:jc w:val="both"/>
        <w:rPr>
          <w:b/>
          <w:bCs/>
          <w:sz w:val="24"/>
          <w:szCs w:val="24"/>
          <w:lang w:val="bg-BG"/>
        </w:rPr>
      </w:pPr>
    </w:p>
    <w:p w14:paraId="5B7D291E" w14:textId="77777777" w:rsidR="009C0ECA" w:rsidRPr="00E13871" w:rsidRDefault="009C0ECA" w:rsidP="009C0ECA">
      <w:pPr>
        <w:jc w:val="center"/>
        <w:rPr>
          <w:b/>
          <w:sz w:val="24"/>
          <w:szCs w:val="24"/>
          <w:lang w:val="bg-BG"/>
        </w:rPr>
      </w:pPr>
      <w:r w:rsidRPr="00E13871">
        <w:rPr>
          <w:b/>
          <w:sz w:val="24"/>
          <w:szCs w:val="24"/>
          <w:lang w:val="bg-BG"/>
        </w:rPr>
        <w:t>ТЕХНИЧЕСКО ПРЕДЛОЖЕНИЕ</w:t>
      </w:r>
    </w:p>
    <w:p w14:paraId="6B9F41C8" w14:textId="77777777" w:rsidR="00C73A83" w:rsidRPr="00E13871" w:rsidRDefault="00C73A83" w:rsidP="009C0ECA">
      <w:pPr>
        <w:shd w:val="clear" w:color="auto" w:fill="FFFFFF"/>
        <w:jc w:val="center"/>
        <w:rPr>
          <w:b/>
          <w:caps/>
          <w:sz w:val="24"/>
          <w:szCs w:val="24"/>
          <w:lang w:val="en-US"/>
        </w:rPr>
      </w:pPr>
    </w:p>
    <w:p w14:paraId="57AB8659" w14:textId="77777777" w:rsidR="009C0ECA" w:rsidRPr="00E13871" w:rsidRDefault="009C0ECA" w:rsidP="009C0ECA">
      <w:pPr>
        <w:shd w:val="clear" w:color="auto" w:fill="FFFFFF"/>
        <w:tabs>
          <w:tab w:val="left" w:leader="dot" w:pos="9000"/>
        </w:tabs>
        <w:rPr>
          <w:rFonts w:eastAsia="Calibri"/>
          <w:sz w:val="24"/>
          <w:szCs w:val="24"/>
          <w:lang w:val="en-US" w:eastAsia="en-US"/>
        </w:rPr>
      </w:pPr>
      <w:proofErr w:type="spellStart"/>
      <w:r w:rsidRPr="00E13871">
        <w:rPr>
          <w:rFonts w:eastAsia="Calibri"/>
          <w:color w:val="000000"/>
          <w:sz w:val="24"/>
          <w:szCs w:val="24"/>
          <w:lang w:val="en-US" w:eastAsia="en-US"/>
        </w:rPr>
        <w:t>от</w:t>
      </w:r>
      <w:proofErr w:type="spellEnd"/>
      <w:r w:rsidRPr="00E13871">
        <w:rPr>
          <w:rFonts w:eastAsia="Calibri"/>
          <w:color w:val="000000"/>
          <w:sz w:val="24"/>
          <w:szCs w:val="24"/>
          <w:lang w:val="en-US" w:eastAsia="en-US"/>
        </w:rPr>
        <w:t xml:space="preserve"> </w:t>
      </w:r>
      <w:r w:rsidRPr="00E13871">
        <w:rPr>
          <w:rFonts w:eastAsia="Calibri"/>
          <w:color w:val="000000"/>
          <w:sz w:val="24"/>
          <w:szCs w:val="24"/>
          <w:shd w:val="clear" w:color="auto" w:fill="FFFFFF"/>
          <w:lang w:val="en-US" w:eastAsia="en-US"/>
        </w:rPr>
        <w:tab/>
        <w:t>,</w:t>
      </w:r>
    </w:p>
    <w:p w14:paraId="6A4DE55D" w14:textId="77777777" w:rsidR="009C0ECA" w:rsidRPr="007E770D" w:rsidRDefault="009C0ECA" w:rsidP="009C0ECA">
      <w:pPr>
        <w:shd w:val="clear" w:color="auto" w:fill="FFFFFF"/>
        <w:jc w:val="center"/>
        <w:rPr>
          <w:rFonts w:eastAsia="Calibri"/>
          <w:i/>
          <w:color w:val="000000"/>
          <w:spacing w:val="-9"/>
          <w:sz w:val="24"/>
          <w:szCs w:val="24"/>
          <w:lang w:val="bg-BG" w:eastAsia="en-US"/>
        </w:rPr>
      </w:pPr>
      <w:r w:rsidRPr="007E770D">
        <w:rPr>
          <w:rFonts w:eastAsia="Calibri"/>
          <w:i/>
          <w:color w:val="000000"/>
          <w:spacing w:val="-9"/>
          <w:sz w:val="24"/>
          <w:szCs w:val="24"/>
          <w:lang w:val="bg-BG" w:eastAsia="en-US"/>
        </w:rPr>
        <w:t>/изписва се името на участника/</w:t>
      </w:r>
    </w:p>
    <w:p w14:paraId="4965033E" w14:textId="77777777" w:rsidR="009C0ECA" w:rsidRPr="00E13871" w:rsidRDefault="009C0ECA" w:rsidP="009C0ECA">
      <w:pPr>
        <w:shd w:val="clear" w:color="auto" w:fill="FFFFFF"/>
        <w:rPr>
          <w:rFonts w:eastAsia="Calibri"/>
          <w:i/>
          <w:color w:val="000000"/>
          <w:spacing w:val="-9"/>
          <w:sz w:val="24"/>
          <w:szCs w:val="24"/>
          <w:lang w:val="en-US" w:eastAsia="en-US"/>
        </w:rPr>
      </w:pPr>
      <w:r w:rsidRPr="00E13871">
        <w:rPr>
          <w:rFonts w:eastAsia="Calibri"/>
          <w:color w:val="000000"/>
          <w:sz w:val="24"/>
          <w:szCs w:val="24"/>
          <w:lang w:val="en-US" w:eastAsia="en-US"/>
        </w:rPr>
        <w:t>.......................................................................................................................................................</w:t>
      </w:r>
    </w:p>
    <w:p w14:paraId="433A2EED" w14:textId="77777777" w:rsidR="009C0ECA" w:rsidRPr="00E13871" w:rsidRDefault="009C0ECA" w:rsidP="009C0ECA">
      <w:pPr>
        <w:shd w:val="clear" w:color="auto" w:fill="FFFFFF"/>
        <w:jc w:val="center"/>
        <w:rPr>
          <w:rFonts w:eastAsia="Calibri"/>
          <w:i/>
          <w:color w:val="000000"/>
          <w:spacing w:val="-9"/>
          <w:sz w:val="24"/>
          <w:szCs w:val="24"/>
          <w:lang w:val="en-US" w:eastAsia="en-US"/>
        </w:rPr>
      </w:pPr>
      <w:r w:rsidRPr="00E13871">
        <w:rPr>
          <w:rFonts w:eastAsia="Calibri"/>
          <w:i/>
          <w:color w:val="000000"/>
          <w:spacing w:val="-9"/>
          <w:sz w:val="24"/>
          <w:szCs w:val="24"/>
          <w:lang w:val="bg-BG" w:eastAsia="en-US"/>
        </w:rPr>
        <w:t>/</w:t>
      </w:r>
      <w:r w:rsidRPr="00E13871">
        <w:rPr>
          <w:rFonts w:eastAsia="Calibri"/>
          <w:i/>
          <w:color w:val="000000"/>
          <w:spacing w:val="-9"/>
          <w:sz w:val="24"/>
          <w:szCs w:val="24"/>
          <w:lang w:val="en-US" w:eastAsia="en-US"/>
        </w:rPr>
        <w:t>БУЛСТАТ, ЕИК/</w:t>
      </w:r>
    </w:p>
    <w:p w14:paraId="2A2705ED" w14:textId="77777777" w:rsidR="009C0ECA" w:rsidRPr="00E13871" w:rsidRDefault="009C0ECA" w:rsidP="009C0ECA">
      <w:pPr>
        <w:jc w:val="center"/>
        <w:rPr>
          <w:b/>
          <w:caps/>
          <w:sz w:val="24"/>
          <w:szCs w:val="24"/>
          <w:lang w:val="bg-BG"/>
        </w:rPr>
      </w:pPr>
    </w:p>
    <w:p w14:paraId="361B280B" w14:textId="77777777" w:rsidR="00693848" w:rsidRPr="00E13871" w:rsidRDefault="00693848" w:rsidP="009C0ECA">
      <w:pPr>
        <w:jc w:val="center"/>
        <w:rPr>
          <w:b/>
          <w:caps/>
          <w:sz w:val="24"/>
          <w:szCs w:val="24"/>
          <w:lang w:val="bg-BG"/>
        </w:rPr>
      </w:pPr>
    </w:p>
    <w:p w14:paraId="4ADC0AC2" w14:textId="77777777" w:rsidR="009C0ECA" w:rsidRPr="00E13871" w:rsidRDefault="00CD702B" w:rsidP="009C0ECA">
      <w:pPr>
        <w:tabs>
          <w:tab w:val="left" w:pos="1080"/>
        </w:tabs>
        <w:ind w:firstLine="720"/>
        <w:rPr>
          <w:b/>
          <w:bCs/>
          <w:sz w:val="24"/>
          <w:szCs w:val="24"/>
          <w:lang w:val="bg-BG"/>
        </w:rPr>
      </w:pPr>
      <w:r w:rsidRPr="00E13871">
        <w:rPr>
          <w:b/>
          <w:bCs/>
          <w:sz w:val="24"/>
          <w:szCs w:val="24"/>
          <w:lang w:val="ru-RU"/>
        </w:rPr>
        <w:t>УВАЖАЕМИ ГОСПО</w:t>
      </w:r>
      <w:r w:rsidRPr="00E13871">
        <w:rPr>
          <w:b/>
          <w:bCs/>
          <w:sz w:val="24"/>
          <w:szCs w:val="24"/>
          <w:lang w:val="bg-BG"/>
        </w:rPr>
        <w:t xml:space="preserve">ДИН </w:t>
      </w:r>
      <w:r w:rsidRPr="00E13871">
        <w:rPr>
          <w:b/>
          <w:bCs/>
          <w:caps/>
          <w:sz w:val="24"/>
          <w:szCs w:val="24"/>
          <w:lang w:val="bg-BG"/>
        </w:rPr>
        <w:t>Управител</w:t>
      </w:r>
      <w:r w:rsidR="009C0ECA" w:rsidRPr="00E13871">
        <w:rPr>
          <w:b/>
          <w:bCs/>
          <w:sz w:val="24"/>
          <w:szCs w:val="24"/>
          <w:lang w:val="ru-RU"/>
        </w:rPr>
        <w:t>,</w:t>
      </w:r>
    </w:p>
    <w:p w14:paraId="7695895E" w14:textId="77777777" w:rsidR="009C0ECA" w:rsidRPr="00E13871" w:rsidRDefault="009C0ECA" w:rsidP="009C0ECA">
      <w:pPr>
        <w:tabs>
          <w:tab w:val="left" w:pos="1080"/>
        </w:tabs>
        <w:ind w:firstLine="720"/>
        <w:jc w:val="both"/>
        <w:rPr>
          <w:b/>
          <w:sz w:val="24"/>
          <w:szCs w:val="24"/>
          <w:lang w:val="bg-BG"/>
        </w:rPr>
      </w:pPr>
    </w:p>
    <w:p w14:paraId="215A8232" w14:textId="77777777" w:rsidR="0011568C" w:rsidRDefault="008319D0" w:rsidP="0011568C">
      <w:pPr>
        <w:ind w:firstLine="720"/>
        <w:jc w:val="both"/>
        <w:rPr>
          <w:color w:val="000000" w:themeColor="text1"/>
          <w:sz w:val="24"/>
          <w:szCs w:val="24"/>
          <w:lang w:val="bg-BG"/>
        </w:rPr>
      </w:pPr>
      <w:r w:rsidRPr="00E13871">
        <w:rPr>
          <w:sz w:val="24"/>
          <w:szCs w:val="24"/>
          <w:lang w:val="bg-BG"/>
        </w:rPr>
        <w:t xml:space="preserve">Представяме Ви нашето техническо предложение за участие в обществена поръчка, чрез </w:t>
      </w:r>
      <w:r w:rsidR="00AA2016">
        <w:rPr>
          <w:sz w:val="24"/>
          <w:szCs w:val="24"/>
          <w:lang w:val="bg-BG"/>
        </w:rPr>
        <w:t xml:space="preserve">директно възлагане </w:t>
      </w:r>
      <w:r w:rsidRPr="00E13871">
        <w:rPr>
          <w:sz w:val="24"/>
          <w:szCs w:val="24"/>
          <w:lang w:val="bg-BG"/>
        </w:rPr>
        <w:t xml:space="preserve">по реда на чл. 20, ал. </w:t>
      </w:r>
      <w:r w:rsidR="00AA2016">
        <w:rPr>
          <w:sz w:val="24"/>
          <w:szCs w:val="24"/>
          <w:lang w:val="bg-BG"/>
        </w:rPr>
        <w:t>4</w:t>
      </w:r>
      <w:r w:rsidRPr="00E13871">
        <w:rPr>
          <w:sz w:val="24"/>
          <w:szCs w:val="24"/>
          <w:lang w:val="bg-BG"/>
        </w:rPr>
        <w:t xml:space="preserve">, т. 1 от ЗОП, с предмет: </w:t>
      </w:r>
      <w:r w:rsidR="0075350B" w:rsidRPr="0075350B">
        <w:rPr>
          <w:sz w:val="24"/>
          <w:szCs w:val="24"/>
          <w:lang w:val="bg-BG"/>
        </w:rPr>
        <w:t>„Проектиране, доставка, изграждане на необходима инфраструктура, монтаж и въвеждане в експлоатация на уредба за измерване статично натоварването на колелата (по оси) на локомотиви и товарни вагони в Локомотивно депо Дупница към ПТП София при „БДЖ – Товарни превози” ЕООД.</w:t>
      </w:r>
      <w:r w:rsidR="0075350B">
        <w:rPr>
          <w:sz w:val="24"/>
          <w:szCs w:val="24"/>
          <w:lang w:val="bg-BG"/>
        </w:rPr>
        <w:t xml:space="preserve"> </w:t>
      </w:r>
      <w:r w:rsidR="00DB52D0" w:rsidRPr="0075350B">
        <w:rPr>
          <w:sz w:val="24"/>
          <w:szCs w:val="24"/>
          <w:lang w:val="bg-BG"/>
        </w:rPr>
        <w:t>Настоящото предложение е</w:t>
      </w:r>
      <w:r w:rsidR="00DB52D0" w:rsidRPr="0075350B">
        <w:rPr>
          <w:color w:val="000000" w:themeColor="text1"/>
          <w:sz w:val="24"/>
          <w:szCs w:val="24"/>
        </w:rPr>
        <w:t xml:space="preserve"> </w:t>
      </w:r>
      <w:r w:rsidR="00DB52D0" w:rsidRPr="00C12988">
        <w:rPr>
          <w:color w:val="000000" w:themeColor="text1"/>
          <w:sz w:val="24"/>
          <w:szCs w:val="24"/>
          <w:lang w:val="bg-BG"/>
        </w:rPr>
        <w:t>съобразено с изискванията на Възложителя,</w:t>
      </w:r>
      <w:r w:rsidR="00DB52D0" w:rsidRPr="0075350B">
        <w:rPr>
          <w:color w:val="000000" w:themeColor="text1"/>
          <w:sz w:val="24"/>
          <w:szCs w:val="24"/>
          <w:lang w:val="bg-BG"/>
        </w:rPr>
        <w:t xml:space="preserve"> посочени в</w:t>
      </w:r>
      <w:r w:rsidR="0075350B">
        <w:rPr>
          <w:color w:val="000000" w:themeColor="text1"/>
          <w:sz w:val="24"/>
          <w:szCs w:val="24"/>
          <w:lang w:val="bg-BG"/>
        </w:rPr>
        <w:t xml:space="preserve"> </w:t>
      </w:r>
      <w:r w:rsidR="0075350B" w:rsidRPr="0075350B">
        <w:rPr>
          <w:color w:val="000000" w:themeColor="text1"/>
          <w:sz w:val="24"/>
          <w:szCs w:val="24"/>
          <w:lang w:val="bg-BG"/>
        </w:rPr>
        <w:t>Техническа спецификация за проектиране, доставка, изграждане на необходима инфраструктура, монтаж и въвеждане в експлоатация на уредба за измерване статично натоварването на колелата (по оси) на локомотиви и товарни вагони в Локомотивно депо Дупница към ПТП София при „БДЖ – Товарни превози” ЕООД – Приложение № 1, Технически спецификации на локомотиви – Приложение № 2, Технически спецификации на товарни вагони – Приложение № 3, Карта за измерване статичното натоварване по колела на локомотиви” за 4-осни локомотиви - обр. ЛС 007-6.4 – Приложение № 4, Карта за измерване статичното натоварване по колела на локомотиви за 6-осни локомотиви - обр. ЛС 007-6.6 – Приложение № 5, Карта за измерване на статичното натоварване по колела на 2-осни и 4-осни товарни вагони – Приложение № 6</w:t>
      </w:r>
      <w:r w:rsidR="0075350B">
        <w:rPr>
          <w:color w:val="000000" w:themeColor="text1"/>
          <w:sz w:val="24"/>
          <w:szCs w:val="24"/>
          <w:lang w:val="bg-BG"/>
        </w:rPr>
        <w:t>.</w:t>
      </w:r>
      <w:r w:rsidR="0011568C">
        <w:rPr>
          <w:color w:val="000000" w:themeColor="text1"/>
          <w:sz w:val="24"/>
          <w:szCs w:val="24"/>
          <w:lang w:val="bg-BG"/>
        </w:rPr>
        <w:t xml:space="preserve"> </w:t>
      </w:r>
    </w:p>
    <w:p w14:paraId="5BF67E6E" w14:textId="6E5A82D8" w:rsidR="0075350B" w:rsidRPr="0011568C" w:rsidRDefault="00B60343" w:rsidP="0011568C">
      <w:pPr>
        <w:ind w:firstLine="720"/>
        <w:jc w:val="both"/>
        <w:rPr>
          <w:color w:val="000000" w:themeColor="text1"/>
          <w:sz w:val="24"/>
          <w:szCs w:val="24"/>
          <w:lang w:val="bg-BG"/>
        </w:rPr>
      </w:pPr>
      <w:r w:rsidRPr="00E13871">
        <w:rPr>
          <w:b/>
          <w:color w:val="000000" w:themeColor="text1"/>
          <w:sz w:val="24"/>
          <w:szCs w:val="24"/>
          <w:lang w:val="bg-BG"/>
        </w:rPr>
        <w:t xml:space="preserve">І. Заявяваме, че сме запознати с описанието на </w:t>
      </w:r>
      <w:r w:rsidR="0075350B">
        <w:rPr>
          <w:b/>
          <w:color w:val="000000" w:themeColor="text1"/>
          <w:sz w:val="24"/>
          <w:szCs w:val="24"/>
          <w:lang w:val="bg-BG"/>
        </w:rPr>
        <w:t>поръчката</w:t>
      </w:r>
      <w:r w:rsidRPr="00E13871">
        <w:rPr>
          <w:b/>
          <w:color w:val="000000" w:themeColor="text1"/>
          <w:sz w:val="24"/>
          <w:szCs w:val="24"/>
          <w:lang w:val="bg-BG"/>
        </w:rPr>
        <w:t xml:space="preserve"> и ще </w:t>
      </w:r>
      <w:r w:rsidR="0075350B">
        <w:rPr>
          <w:b/>
          <w:color w:val="000000" w:themeColor="text1"/>
          <w:sz w:val="24"/>
          <w:szCs w:val="24"/>
          <w:lang w:val="bg-BG"/>
        </w:rPr>
        <w:t xml:space="preserve">я </w:t>
      </w:r>
      <w:r w:rsidRPr="00E13871">
        <w:rPr>
          <w:b/>
          <w:color w:val="000000" w:themeColor="text1"/>
          <w:sz w:val="24"/>
          <w:szCs w:val="24"/>
          <w:lang w:val="bg-BG"/>
        </w:rPr>
        <w:t xml:space="preserve">изпълним, съобразно описанието на </w:t>
      </w:r>
      <w:r w:rsidR="0075350B">
        <w:rPr>
          <w:b/>
          <w:color w:val="000000" w:themeColor="text1"/>
          <w:sz w:val="24"/>
          <w:szCs w:val="24"/>
          <w:lang w:val="bg-BG"/>
        </w:rPr>
        <w:t>изискванията</w:t>
      </w:r>
      <w:r w:rsidRPr="00E13871">
        <w:rPr>
          <w:b/>
          <w:color w:val="000000" w:themeColor="text1"/>
          <w:sz w:val="24"/>
          <w:szCs w:val="24"/>
          <w:lang w:val="bg-BG"/>
        </w:rPr>
        <w:t xml:space="preserve"> </w:t>
      </w:r>
      <w:r w:rsidR="0075350B">
        <w:rPr>
          <w:b/>
          <w:color w:val="000000" w:themeColor="text1"/>
          <w:sz w:val="24"/>
          <w:szCs w:val="24"/>
          <w:lang w:val="bg-BG"/>
        </w:rPr>
        <w:t>в</w:t>
      </w:r>
      <w:r w:rsidRPr="00E13871">
        <w:rPr>
          <w:b/>
          <w:color w:val="000000" w:themeColor="text1"/>
          <w:sz w:val="24"/>
          <w:szCs w:val="24"/>
          <w:lang w:val="bg-BG"/>
        </w:rPr>
        <w:t xml:space="preserve"> т. ІІ. на </w:t>
      </w:r>
      <w:r w:rsidR="0075350B" w:rsidRPr="0075350B">
        <w:rPr>
          <w:b/>
          <w:bCs/>
          <w:sz w:val="24"/>
          <w:szCs w:val="24"/>
          <w:lang w:val="bg-BG"/>
        </w:rPr>
        <w:t>Техническа спецификация за проектиране, доставка, изграждане на необходима инфраструктура, монтаж и въвеждане в експлоатация на уредба за измерване статично натоварването на колелата (по оси) на локомотиви и товарни вагони в Локомотивно депо Дупница към ПТП София при „БДЖ – Товарни превози” ЕООД – Приложение № 1</w:t>
      </w:r>
      <w:r w:rsidR="0075350B">
        <w:rPr>
          <w:b/>
          <w:bCs/>
          <w:sz w:val="24"/>
          <w:szCs w:val="24"/>
          <w:lang w:val="bg-BG"/>
        </w:rPr>
        <w:t xml:space="preserve">. </w:t>
      </w:r>
    </w:p>
    <w:p w14:paraId="71D88F78" w14:textId="144A914A" w:rsidR="00B60343" w:rsidRPr="00E13871" w:rsidRDefault="00B60343" w:rsidP="0011568C">
      <w:pPr>
        <w:pStyle w:val="ListParagraph"/>
        <w:ind w:left="0" w:firstLine="709"/>
        <w:jc w:val="both"/>
        <w:rPr>
          <w:b/>
          <w:color w:val="000000" w:themeColor="text1"/>
          <w:sz w:val="24"/>
          <w:szCs w:val="24"/>
          <w:lang w:val="bg-BG"/>
        </w:rPr>
      </w:pPr>
      <w:r w:rsidRPr="00E13871">
        <w:rPr>
          <w:b/>
          <w:color w:val="000000" w:themeColor="text1"/>
          <w:sz w:val="24"/>
          <w:szCs w:val="24"/>
          <w:lang w:val="bg-BG"/>
        </w:rPr>
        <w:t>ІІ. Запознат</w:t>
      </w:r>
      <w:r w:rsidR="00635BC9">
        <w:rPr>
          <w:b/>
          <w:color w:val="000000" w:themeColor="text1"/>
          <w:sz w:val="24"/>
          <w:szCs w:val="24"/>
          <w:lang w:val="bg-BG"/>
        </w:rPr>
        <w:t>и сме</w:t>
      </w:r>
      <w:r w:rsidRPr="00E13871">
        <w:rPr>
          <w:b/>
          <w:color w:val="000000" w:themeColor="text1"/>
          <w:sz w:val="24"/>
          <w:szCs w:val="24"/>
          <w:lang w:val="bg-BG"/>
        </w:rPr>
        <w:t xml:space="preserve"> с Техническ</w:t>
      </w:r>
      <w:r w:rsidR="00635BC9">
        <w:rPr>
          <w:b/>
          <w:color w:val="000000" w:themeColor="text1"/>
          <w:sz w:val="24"/>
          <w:szCs w:val="24"/>
          <w:lang w:val="bg-BG"/>
        </w:rPr>
        <w:t>ата</w:t>
      </w:r>
      <w:r w:rsidRPr="00E13871">
        <w:rPr>
          <w:b/>
          <w:color w:val="000000" w:themeColor="text1"/>
          <w:sz w:val="24"/>
          <w:szCs w:val="24"/>
          <w:lang w:val="bg-BG"/>
        </w:rPr>
        <w:t xml:space="preserve"> спецификаци</w:t>
      </w:r>
      <w:r w:rsidR="00920C8B" w:rsidRPr="00E13871">
        <w:rPr>
          <w:b/>
          <w:color w:val="000000" w:themeColor="text1"/>
          <w:sz w:val="24"/>
          <w:szCs w:val="24"/>
          <w:lang w:val="bg-BG"/>
        </w:rPr>
        <w:t>я</w:t>
      </w:r>
      <w:r w:rsidRPr="00E13871">
        <w:rPr>
          <w:b/>
          <w:color w:val="000000" w:themeColor="text1"/>
          <w:sz w:val="24"/>
          <w:szCs w:val="24"/>
          <w:lang w:val="bg-BG"/>
        </w:rPr>
        <w:t xml:space="preserve"> и изисквания към </w:t>
      </w:r>
      <w:r w:rsidR="00635BC9">
        <w:rPr>
          <w:b/>
          <w:color w:val="000000" w:themeColor="text1"/>
          <w:sz w:val="24"/>
          <w:szCs w:val="24"/>
          <w:lang w:val="bg-BG"/>
        </w:rPr>
        <w:t>уредбата</w:t>
      </w:r>
      <w:r w:rsidRPr="00E13871">
        <w:rPr>
          <w:color w:val="000000" w:themeColor="text1"/>
          <w:sz w:val="24"/>
          <w:szCs w:val="24"/>
          <w:lang w:val="bg-BG"/>
        </w:rPr>
        <w:t>, а именно:</w:t>
      </w:r>
    </w:p>
    <w:p w14:paraId="27BAFA6B" w14:textId="11EB2643" w:rsidR="00635BC9" w:rsidRDefault="00635BC9" w:rsidP="0011568C">
      <w:pPr>
        <w:pStyle w:val="BodyText"/>
        <w:ind w:firstLine="709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1. </w:t>
      </w:r>
      <w:r w:rsidRPr="00635BC9">
        <w:rPr>
          <w:color w:val="000000" w:themeColor="text1"/>
          <w:szCs w:val="24"/>
        </w:rPr>
        <w:t>Доставената апаратура за изграждане на уредбата да е придружена с пълна техническа документация. В това число строителна документация за инфраструктурното решение, електрически схеми, връзки между компонентите, кабели, друга документация, необходима за експлоатация и поддръжка.</w:t>
      </w:r>
      <w:r>
        <w:rPr>
          <w:color w:val="000000" w:themeColor="text1"/>
          <w:szCs w:val="24"/>
        </w:rPr>
        <w:t xml:space="preserve"> </w:t>
      </w:r>
    </w:p>
    <w:p w14:paraId="2FD52714" w14:textId="28417708" w:rsidR="00635BC9" w:rsidRPr="0011568C" w:rsidRDefault="00635BC9" w:rsidP="0011568C">
      <w:pPr>
        <w:pStyle w:val="BodyText"/>
        <w:ind w:firstLine="709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2. </w:t>
      </w:r>
      <w:r w:rsidRPr="00635BC9">
        <w:rPr>
          <w:color w:val="000000" w:themeColor="text1"/>
          <w:szCs w:val="24"/>
        </w:rPr>
        <w:t>Уредбата да бъде съпроводена с паспорт, гаранционна карта и  свидетелство за калибриране.</w:t>
      </w:r>
    </w:p>
    <w:p w14:paraId="02954421" w14:textId="2557E4BF" w:rsidR="00B60343" w:rsidRDefault="00B60343" w:rsidP="0011568C">
      <w:pPr>
        <w:pStyle w:val="ListParagraph"/>
        <w:tabs>
          <w:tab w:val="left" w:pos="720"/>
        </w:tabs>
        <w:ind w:left="0" w:firstLine="709"/>
        <w:jc w:val="both"/>
        <w:rPr>
          <w:color w:val="000000" w:themeColor="text1"/>
          <w:sz w:val="24"/>
          <w:szCs w:val="24"/>
          <w:lang w:val="bg-BG"/>
        </w:rPr>
      </w:pPr>
      <w:r w:rsidRPr="00E13871">
        <w:rPr>
          <w:b/>
          <w:color w:val="000000" w:themeColor="text1"/>
          <w:sz w:val="24"/>
          <w:szCs w:val="24"/>
          <w:lang w:val="bg-BG"/>
        </w:rPr>
        <w:t xml:space="preserve">ІІІ. Задължаваме се при изпълнение на </w:t>
      </w:r>
      <w:r w:rsidR="00635BC9">
        <w:rPr>
          <w:b/>
          <w:color w:val="000000" w:themeColor="text1"/>
          <w:sz w:val="24"/>
          <w:szCs w:val="24"/>
          <w:lang w:val="bg-BG"/>
        </w:rPr>
        <w:t>поръчката</w:t>
      </w:r>
      <w:r w:rsidRPr="00E13871">
        <w:rPr>
          <w:b/>
          <w:color w:val="000000" w:themeColor="text1"/>
          <w:sz w:val="24"/>
          <w:szCs w:val="24"/>
          <w:lang w:val="bg-BG"/>
        </w:rPr>
        <w:t xml:space="preserve"> да спазим изискванията, посочени в </w:t>
      </w:r>
      <w:r w:rsidR="00191E6F" w:rsidRPr="00E13871">
        <w:rPr>
          <w:b/>
          <w:bCs/>
          <w:sz w:val="24"/>
          <w:szCs w:val="24"/>
          <w:lang w:val="bg-BG"/>
        </w:rPr>
        <w:t>Техническ</w:t>
      </w:r>
      <w:r w:rsidR="00635BC9">
        <w:rPr>
          <w:b/>
          <w:bCs/>
          <w:sz w:val="24"/>
          <w:szCs w:val="24"/>
          <w:lang w:val="bg-BG"/>
        </w:rPr>
        <w:t>ата</w:t>
      </w:r>
      <w:r w:rsidR="00191E6F" w:rsidRPr="00E13871">
        <w:rPr>
          <w:b/>
          <w:bCs/>
          <w:sz w:val="24"/>
          <w:szCs w:val="24"/>
          <w:lang w:val="bg-BG"/>
        </w:rPr>
        <w:t xml:space="preserve"> </w:t>
      </w:r>
      <w:r w:rsidR="00635BC9" w:rsidRPr="00635BC9">
        <w:rPr>
          <w:b/>
          <w:bCs/>
          <w:sz w:val="24"/>
          <w:szCs w:val="24"/>
          <w:lang w:val="bg-BG"/>
        </w:rPr>
        <w:t xml:space="preserve">спецификация </w:t>
      </w:r>
      <w:r w:rsidR="00191E6F" w:rsidRPr="00E13871">
        <w:rPr>
          <w:b/>
          <w:bCs/>
          <w:sz w:val="24"/>
          <w:szCs w:val="24"/>
          <w:lang w:val="bg-BG"/>
        </w:rPr>
        <w:t>за</w:t>
      </w:r>
      <w:r w:rsidR="00635BC9">
        <w:rPr>
          <w:b/>
          <w:bCs/>
          <w:sz w:val="24"/>
          <w:szCs w:val="24"/>
          <w:lang w:val="bg-BG"/>
        </w:rPr>
        <w:t xml:space="preserve"> </w:t>
      </w:r>
      <w:r w:rsidR="00635BC9" w:rsidRPr="00635BC9">
        <w:rPr>
          <w:b/>
          <w:bCs/>
          <w:sz w:val="24"/>
          <w:szCs w:val="24"/>
          <w:lang w:val="bg-BG"/>
        </w:rPr>
        <w:t>Проектиране, доставка, изграждане на необходима инфраструктура, монтаж и въвеждане в експлоатация на уредба за измерване статично натоварването на колелата (по оси) на локомотиви и товарни вагони в Локомотивно депо Дупница към ПТП София при „БДЖ – Товарни превози” ЕООД</w:t>
      </w:r>
      <w:r w:rsidR="00635BC9">
        <w:rPr>
          <w:b/>
          <w:bCs/>
          <w:sz w:val="24"/>
          <w:szCs w:val="24"/>
          <w:lang w:val="bg-BG"/>
        </w:rPr>
        <w:t xml:space="preserve">, </w:t>
      </w:r>
      <w:r w:rsidRPr="00635BC9">
        <w:rPr>
          <w:color w:val="000000" w:themeColor="text1"/>
          <w:sz w:val="24"/>
          <w:szCs w:val="24"/>
          <w:lang w:val="bg-BG"/>
        </w:rPr>
        <w:t>както следва:</w:t>
      </w:r>
    </w:p>
    <w:p w14:paraId="6F75DE24" w14:textId="75699305" w:rsidR="00635BC9" w:rsidRDefault="00635BC9" w:rsidP="0011568C">
      <w:pPr>
        <w:pStyle w:val="ListParagraph"/>
        <w:tabs>
          <w:tab w:val="left" w:pos="720"/>
        </w:tabs>
        <w:ind w:left="0" w:firstLine="709"/>
        <w:jc w:val="both"/>
        <w:rPr>
          <w:color w:val="000000" w:themeColor="text1"/>
          <w:sz w:val="24"/>
          <w:szCs w:val="24"/>
          <w:lang w:val="bg-BG"/>
        </w:rPr>
      </w:pPr>
      <w:r>
        <w:rPr>
          <w:color w:val="000000" w:themeColor="text1"/>
          <w:sz w:val="24"/>
          <w:szCs w:val="24"/>
          <w:lang w:val="bg-BG"/>
        </w:rPr>
        <w:t xml:space="preserve">1. </w:t>
      </w:r>
      <w:r w:rsidRPr="00635BC9">
        <w:rPr>
          <w:color w:val="000000" w:themeColor="text1"/>
          <w:sz w:val="24"/>
          <w:szCs w:val="24"/>
          <w:lang w:val="bg-BG"/>
        </w:rPr>
        <w:t>Задължаваме се при изпълнение на възложен</w:t>
      </w:r>
      <w:r>
        <w:rPr>
          <w:color w:val="000000" w:themeColor="text1"/>
          <w:sz w:val="24"/>
          <w:szCs w:val="24"/>
          <w:lang w:val="bg-BG"/>
        </w:rPr>
        <w:t xml:space="preserve">ата поръчка, </w:t>
      </w:r>
      <w:r w:rsidRPr="00635BC9">
        <w:rPr>
          <w:color w:val="000000" w:themeColor="text1"/>
          <w:sz w:val="24"/>
          <w:szCs w:val="24"/>
          <w:lang w:val="bg-BG"/>
        </w:rPr>
        <w:t>добросъвестно и качествено да се спазват изискванията на нормативните документи</w:t>
      </w:r>
      <w:r>
        <w:rPr>
          <w:color w:val="000000" w:themeColor="text1"/>
          <w:sz w:val="24"/>
          <w:szCs w:val="24"/>
          <w:lang w:val="bg-BG"/>
        </w:rPr>
        <w:t xml:space="preserve"> и</w:t>
      </w:r>
      <w:r w:rsidRPr="00635BC9">
        <w:rPr>
          <w:color w:val="000000" w:themeColor="text1"/>
          <w:sz w:val="24"/>
          <w:szCs w:val="24"/>
          <w:lang w:val="bg-BG"/>
        </w:rPr>
        <w:t xml:space="preserve"> Закон за здравословни и безопасни условия на труд, противопожарна охрана, правилници, наредби и стандарти, </w:t>
      </w:r>
      <w:r w:rsidRPr="00635BC9">
        <w:rPr>
          <w:color w:val="000000" w:themeColor="text1"/>
          <w:sz w:val="24"/>
          <w:szCs w:val="24"/>
          <w:lang w:val="bg-BG"/>
        </w:rPr>
        <w:lastRenderedPageBreak/>
        <w:t>действащи в Република България и „БДЖ –</w:t>
      </w:r>
      <w:r>
        <w:rPr>
          <w:color w:val="000000" w:themeColor="text1"/>
          <w:sz w:val="24"/>
          <w:szCs w:val="24"/>
          <w:lang w:val="bg-BG"/>
        </w:rPr>
        <w:t xml:space="preserve"> </w:t>
      </w:r>
      <w:r w:rsidRPr="00635BC9">
        <w:rPr>
          <w:color w:val="000000" w:themeColor="text1"/>
          <w:sz w:val="24"/>
          <w:szCs w:val="24"/>
          <w:lang w:val="bg-BG"/>
        </w:rPr>
        <w:t>Товарни превози” ЕООД, касаещи изпълнението на обществената поръчка, ще опазим и съхраним поверения ни сграден фонд, като не допускаме чупене, хвърляне на отпадъци и замърсяване на околната среда.</w:t>
      </w:r>
      <w:r>
        <w:rPr>
          <w:color w:val="000000" w:themeColor="text1"/>
          <w:sz w:val="24"/>
          <w:szCs w:val="24"/>
          <w:lang w:val="bg-BG"/>
        </w:rPr>
        <w:t xml:space="preserve"> </w:t>
      </w:r>
    </w:p>
    <w:p w14:paraId="53B1B7DF" w14:textId="0575218B" w:rsidR="00635BC9" w:rsidRPr="0011568C" w:rsidRDefault="00635BC9" w:rsidP="0011568C">
      <w:pPr>
        <w:pStyle w:val="ListParagraph"/>
        <w:tabs>
          <w:tab w:val="left" w:pos="720"/>
        </w:tabs>
        <w:ind w:left="0" w:firstLine="709"/>
        <w:jc w:val="both"/>
        <w:rPr>
          <w:color w:val="000000" w:themeColor="text1"/>
          <w:sz w:val="24"/>
          <w:szCs w:val="24"/>
          <w:lang w:val="bg-BG"/>
        </w:rPr>
      </w:pPr>
      <w:r>
        <w:rPr>
          <w:color w:val="000000" w:themeColor="text1"/>
          <w:sz w:val="24"/>
          <w:szCs w:val="24"/>
          <w:lang w:val="bg-BG"/>
        </w:rPr>
        <w:t xml:space="preserve">2. </w:t>
      </w:r>
      <w:r w:rsidRPr="00635BC9">
        <w:rPr>
          <w:color w:val="000000" w:themeColor="text1"/>
          <w:sz w:val="24"/>
          <w:szCs w:val="24"/>
          <w:lang w:val="bg-BG"/>
        </w:rPr>
        <w:t>При възникването на каквито и да е несъответствия задължително ще уведомим Възложителя и ще изчакаме решение за последващи действия.</w:t>
      </w:r>
    </w:p>
    <w:p w14:paraId="52A6D763" w14:textId="77777777" w:rsidR="00635BC9" w:rsidRDefault="00B60343" w:rsidP="0011568C">
      <w:pPr>
        <w:pStyle w:val="ListParagraph"/>
        <w:ind w:left="0" w:firstLine="709"/>
        <w:jc w:val="both"/>
        <w:rPr>
          <w:b/>
          <w:color w:val="000000" w:themeColor="text1"/>
          <w:sz w:val="24"/>
          <w:szCs w:val="24"/>
          <w:lang w:val="bg-BG"/>
        </w:rPr>
      </w:pPr>
      <w:r w:rsidRPr="00E13871">
        <w:rPr>
          <w:b/>
          <w:color w:val="000000" w:themeColor="text1"/>
          <w:sz w:val="24"/>
          <w:szCs w:val="24"/>
          <w:lang w:val="bg-BG"/>
        </w:rPr>
        <w:t>ІV. Запознати сме с изискванията за изпълнение на поръчката.</w:t>
      </w:r>
      <w:r w:rsidR="00635BC9">
        <w:rPr>
          <w:b/>
          <w:color w:val="000000" w:themeColor="text1"/>
          <w:sz w:val="24"/>
          <w:szCs w:val="24"/>
          <w:lang w:val="bg-BG"/>
        </w:rPr>
        <w:t xml:space="preserve"> </w:t>
      </w:r>
    </w:p>
    <w:p w14:paraId="068FEA0B" w14:textId="5E3804A5" w:rsidR="00306C28" w:rsidRDefault="00B60343" w:rsidP="0011568C">
      <w:pPr>
        <w:pStyle w:val="ListParagraph"/>
        <w:ind w:left="0" w:firstLine="709"/>
        <w:jc w:val="both"/>
        <w:rPr>
          <w:sz w:val="24"/>
          <w:szCs w:val="24"/>
          <w:lang w:val="bg-BG"/>
        </w:rPr>
      </w:pPr>
      <w:r w:rsidRPr="00E13871">
        <w:rPr>
          <w:color w:val="000000" w:themeColor="text1"/>
          <w:sz w:val="24"/>
          <w:szCs w:val="24"/>
          <w:lang w:val="bg-BG"/>
        </w:rPr>
        <w:t xml:space="preserve">1. Предлагаме срок за </w:t>
      </w:r>
      <w:r w:rsidR="00191E6F" w:rsidRPr="00E13871">
        <w:rPr>
          <w:bCs/>
          <w:sz w:val="24"/>
          <w:szCs w:val="24"/>
          <w:lang w:val="bg-BG"/>
        </w:rPr>
        <w:t xml:space="preserve">изпълнение на </w:t>
      </w:r>
      <w:r w:rsidR="00306C28">
        <w:rPr>
          <w:bCs/>
          <w:sz w:val="24"/>
          <w:szCs w:val="24"/>
          <w:lang w:val="bg-BG"/>
        </w:rPr>
        <w:t>поръчката</w:t>
      </w:r>
      <w:r w:rsidR="00191E6F" w:rsidRPr="00E13871">
        <w:rPr>
          <w:bCs/>
          <w:sz w:val="24"/>
          <w:szCs w:val="24"/>
          <w:lang w:val="bg-BG"/>
        </w:rPr>
        <w:t xml:space="preserve">: ………………….. </w:t>
      </w:r>
      <w:r w:rsidR="00E13871" w:rsidRPr="00E13871">
        <w:rPr>
          <w:bCs/>
          <w:sz w:val="24"/>
          <w:szCs w:val="24"/>
          <w:lang w:val="bg-BG"/>
        </w:rPr>
        <w:t>календарни</w:t>
      </w:r>
      <w:r w:rsidR="00191E6F" w:rsidRPr="00E13871">
        <w:rPr>
          <w:bCs/>
          <w:sz w:val="24"/>
          <w:szCs w:val="24"/>
          <w:lang w:val="bg-BG"/>
        </w:rPr>
        <w:t xml:space="preserve"> </w:t>
      </w:r>
      <w:r w:rsidR="00191E6F" w:rsidRPr="001B511A">
        <w:rPr>
          <w:bCs/>
          <w:sz w:val="24"/>
          <w:szCs w:val="24"/>
          <w:lang w:val="bg-BG"/>
        </w:rPr>
        <w:t xml:space="preserve">дни (не по-дълъг от </w:t>
      </w:r>
      <w:r w:rsidR="007E770D" w:rsidRPr="001B511A">
        <w:rPr>
          <w:bCs/>
          <w:sz w:val="24"/>
          <w:szCs w:val="24"/>
          <w:lang w:val="bg-BG"/>
        </w:rPr>
        <w:t>9</w:t>
      </w:r>
      <w:r w:rsidR="00306C28" w:rsidRPr="001B511A">
        <w:rPr>
          <w:bCs/>
          <w:sz w:val="24"/>
          <w:szCs w:val="24"/>
          <w:lang w:val="bg-BG"/>
        </w:rPr>
        <w:t>0</w:t>
      </w:r>
      <w:r w:rsidR="00191E6F" w:rsidRPr="001B511A">
        <w:rPr>
          <w:bCs/>
          <w:sz w:val="24"/>
          <w:szCs w:val="24"/>
          <w:lang w:val="bg-BG"/>
        </w:rPr>
        <w:t xml:space="preserve"> </w:t>
      </w:r>
      <w:r w:rsidR="002538D3" w:rsidRPr="001B511A">
        <w:rPr>
          <w:bCs/>
          <w:i/>
          <w:iCs/>
          <w:sz w:val="24"/>
          <w:szCs w:val="24"/>
          <w:lang w:val="bg-BG"/>
        </w:rPr>
        <w:t>/</w:t>
      </w:r>
      <w:r w:rsidR="001B511A" w:rsidRPr="001B511A">
        <w:rPr>
          <w:bCs/>
          <w:i/>
          <w:iCs/>
          <w:sz w:val="24"/>
          <w:szCs w:val="24"/>
          <w:lang w:val="bg-BG"/>
        </w:rPr>
        <w:t>деветдесет</w:t>
      </w:r>
      <w:r w:rsidR="002538D3" w:rsidRPr="001B511A">
        <w:rPr>
          <w:bCs/>
          <w:i/>
          <w:iCs/>
          <w:sz w:val="24"/>
          <w:szCs w:val="24"/>
          <w:lang w:val="bg-BG"/>
        </w:rPr>
        <w:t>/</w:t>
      </w:r>
      <w:r w:rsidR="002538D3" w:rsidRPr="001B511A">
        <w:rPr>
          <w:bCs/>
          <w:sz w:val="24"/>
          <w:szCs w:val="24"/>
          <w:lang w:val="bg-BG"/>
        </w:rPr>
        <w:t xml:space="preserve"> </w:t>
      </w:r>
      <w:r w:rsidR="00191E6F" w:rsidRPr="001B511A">
        <w:rPr>
          <w:bCs/>
          <w:sz w:val="24"/>
          <w:szCs w:val="24"/>
          <w:lang w:val="bg-BG"/>
        </w:rPr>
        <w:t>календарни дни)</w:t>
      </w:r>
      <w:r w:rsidR="00306C28" w:rsidRPr="001B511A">
        <w:rPr>
          <w:bCs/>
          <w:sz w:val="24"/>
          <w:szCs w:val="24"/>
          <w:lang w:val="bg-BG"/>
        </w:rPr>
        <w:t xml:space="preserve"> от </w:t>
      </w:r>
      <w:r w:rsidR="00191E6F" w:rsidRPr="00E13871">
        <w:rPr>
          <w:sz w:val="24"/>
          <w:szCs w:val="24"/>
          <w:lang w:val="bg-BG"/>
        </w:rPr>
        <w:t xml:space="preserve">подписване на </w:t>
      </w:r>
      <w:r w:rsidR="00306C28">
        <w:rPr>
          <w:sz w:val="24"/>
          <w:szCs w:val="24"/>
          <w:lang w:val="bg-BG"/>
        </w:rPr>
        <w:t>договора</w:t>
      </w:r>
      <w:r w:rsidR="00854807">
        <w:rPr>
          <w:sz w:val="24"/>
          <w:szCs w:val="24"/>
          <w:lang w:val="bg-BG"/>
        </w:rPr>
        <w:t xml:space="preserve"> за п</w:t>
      </w:r>
      <w:r w:rsidR="00854807" w:rsidRPr="00854807">
        <w:rPr>
          <w:sz w:val="24"/>
          <w:szCs w:val="24"/>
          <w:lang w:val="bg-BG"/>
        </w:rPr>
        <w:t>роектиране, доставка, изграждане на необходима инфраструктура, монтаж и въвеждане в експлоатация на уредба</w:t>
      </w:r>
      <w:r w:rsidR="00854807">
        <w:rPr>
          <w:sz w:val="24"/>
          <w:szCs w:val="24"/>
          <w:lang w:val="bg-BG"/>
        </w:rPr>
        <w:t>та.</w:t>
      </w:r>
    </w:p>
    <w:p w14:paraId="70458D54" w14:textId="1AAF9B3E" w:rsidR="00306C28" w:rsidRPr="00B01D94" w:rsidRDefault="00306C28" w:rsidP="0011568C">
      <w:pPr>
        <w:pStyle w:val="ListParagraph"/>
        <w:ind w:left="0" w:firstLine="709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2</w:t>
      </w:r>
      <w:r w:rsidRPr="00306C28">
        <w:rPr>
          <w:color w:val="000000" w:themeColor="text1"/>
          <w:sz w:val="24"/>
          <w:szCs w:val="24"/>
          <w:lang w:val="bg-BG"/>
        </w:rPr>
        <w:t xml:space="preserve">. Гаранционен срок на предлаганото оборудване </w:t>
      </w:r>
      <w:r w:rsidR="00E734E0">
        <w:rPr>
          <w:color w:val="000000" w:themeColor="text1"/>
          <w:sz w:val="24"/>
          <w:szCs w:val="24"/>
          <w:lang w:val="bg-BG"/>
        </w:rPr>
        <w:t xml:space="preserve">………………… </w:t>
      </w:r>
      <w:r w:rsidR="002538D3">
        <w:rPr>
          <w:color w:val="000000" w:themeColor="text1"/>
          <w:sz w:val="24"/>
          <w:szCs w:val="24"/>
          <w:lang w:val="bg-BG"/>
        </w:rPr>
        <w:t xml:space="preserve">месеца </w:t>
      </w:r>
      <w:r w:rsidR="00E734E0" w:rsidRPr="00B01D94">
        <w:rPr>
          <w:sz w:val="24"/>
          <w:szCs w:val="24"/>
          <w:lang w:val="bg-BG"/>
        </w:rPr>
        <w:t>(</w:t>
      </w:r>
      <w:r w:rsidRPr="00B01D94">
        <w:rPr>
          <w:sz w:val="24"/>
          <w:szCs w:val="24"/>
          <w:lang w:val="bg-BG"/>
        </w:rPr>
        <w:t xml:space="preserve">не по-малко от 24 </w:t>
      </w:r>
      <w:r w:rsidR="00E734E0" w:rsidRPr="00B01D94">
        <w:rPr>
          <w:sz w:val="24"/>
          <w:szCs w:val="24"/>
          <w:lang w:val="bg-BG"/>
        </w:rPr>
        <w:t>/</w:t>
      </w:r>
      <w:r w:rsidRPr="00B01D94">
        <w:rPr>
          <w:i/>
          <w:iCs/>
          <w:sz w:val="24"/>
          <w:szCs w:val="24"/>
          <w:lang w:val="bg-BG"/>
        </w:rPr>
        <w:t>двадесет и четири</w:t>
      </w:r>
      <w:r w:rsidR="00E734E0" w:rsidRPr="00B01D94">
        <w:rPr>
          <w:i/>
          <w:iCs/>
          <w:sz w:val="24"/>
          <w:szCs w:val="24"/>
          <w:lang w:val="bg-BG"/>
        </w:rPr>
        <w:t>/</w:t>
      </w:r>
      <w:r w:rsidRPr="00B01D94">
        <w:rPr>
          <w:sz w:val="24"/>
          <w:szCs w:val="24"/>
          <w:lang w:val="bg-BG"/>
        </w:rPr>
        <w:t xml:space="preserve"> месеца</w:t>
      </w:r>
      <w:r w:rsidR="00E734E0" w:rsidRPr="00B01D94">
        <w:rPr>
          <w:sz w:val="24"/>
          <w:szCs w:val="24"/>
          <w:lang w:val="bg-BG"/>
        </w:rPr>
        <w:t>)</w:t>
      </w:r>
      <w:r w:rsidRPr="00B01D94">
        <w:rPr>
          <w:sz w:val="24"/>
          <w:szCs w:val="24"/>
          <w:lang w:val="bg-BG"/>
        </w:rPr>
        <w:t xml:space="preserve">. </w:t>
      </w:r>
    </w:p>
    <w:p w14:paraId="3CB8EE78" w14:textId="25C7BDCF" w:rsidR="00306C28" w:rsidRPr="00306C28" w:rsidRDefault="00306C28" w:rsidP="0011568C">
      <w:pPr>
        <w:pStyle w:val="ListParagraph"/>
        <w:ind w:left="0" w:firstLine="709"/>
        <w:jc w:val="both"/>
        <w:rPr>
          <w:color w:val="000000" w:themeColor="text1"/>
          <w:sz w:val="24"/>
          <w:szCs w:val="24"/>
          <w:lang w:val="bg-BG"/>
        </w:rPr>
      </w:pPr>
      <w:r w:rsidRPr="00306C28">
        <w:rPr>
          <w:color w:val="000000" w:themeColor="text1"/>
          <w:sz w:val="24"/>
          <w:szCs w:val="24"/>
          <w:lang w:val="bg-BG"/>
        </w:rPr>
        <w:t>3. Гаранционна поддръжка на предлаганото оборудване</w:t>
      </w:r>
      <w:r w:rsidR="00E734E0">
        <w:rPr>
          <w:color w:val="000000" w:themeColor="text1"/>
          <w:sz w:val="24"/>
          <w:szCs w:val="24"/>
          <w:lang w:val="bg-BG"/>
        </w:rPr>
        <w:t xml:space="preserve"> …………..…….</w:t>
      </w:r>
      <w:r w:rsidR="002538D3">
        <w:rPr>
          <w:color w:val="000000" w:themeColor="text1"/>
          <w:sz w:val="24"/>
          <w:szCs w:val="24"/>
          <w:lang w:val="bg-BG"/>
        </w:rPr>
        <w:t xml:space="preserve"> </w:t>
      </w:r>
      <w:r w:rsidR="002538D3" w:rsidRPr="00B01D94">
        <w:rPr>
          <w:sz w:val="24"/>
          <w:szCs w:val="24"/>
          <w:lang w:val="bg-BG"/>
        </w:rPr>
        <w:t xml:space="preserve">месеца </w:t>
      </w:r>
      <w:r w:rsidR="00E734E0" w:rsidRPr="00B01D94">
        <w:rPr>
          <w:sz w:val="24"/>
          <w:szCs w:val="24"/>
          <w:lang w:val="bg-BG"/>
        </w:rPr>
        <w:t>(</w:t>
      </w:r>
      <w:r w:rsidRPr="00B01D94">
        <w:rPr>
          <w:sz w:val="24"/>
          <w:szCs w:val="24"/>
          <w:lang w:val="bg-BG"/>
        </w:rPr>
        <w:t xml:space="preserve">не по-малко от 24 </w:t>
      </w:r>
      <w:r w:rsidR="00E734E0" w:rsidRPr="00B01D94">
        <w:rPr>
          <w:i/>
          <w:iCs/>
          <w:sz w:val="24"/>
          <w:szCs w:val="24"/>
          <w:lang w:val="bg-BG"/>
        </w:rPr>
        <w:t>/</w:t>
      </w:r>
      <w:r w:rsidRPr="00B01D94">
        <w:rPr>
          <w:i/>
          <w:iCs/>
          <w:sz w:val="24"/>
          <w:szCs w:val="24"/>
          <w:lang w:val="bg-BG"/>
        </w:rPr>
        <w:t>двадесет и четири</w:t>
      </w:r>
      <w:r w:rsidR="00E734E0" w:rsidRPr="00B01D94">
        <w:rPr>
          <w:i/>
          <w:iCs/>
          <w:sz w:val="24"/>
          <w:szCs w:val="24"/>
          <w:lang w:val="bg-BG"/>
        </w:rPr>
        <w:t>/</w:t>
      </w:r>
      <w:r w:rsidRPr="00B01D94">
        <w:rPr>
          <w:sz w:val="24"/>
          <w:szCs w:val="24"/>
          <w:lang w:val="bg-BG"/>
        </w:rPr>
        <w:t xml:space="preserve"> месеца</w:t>
      </w:r>
      <w:r w:rsidR="00E734E0" w:rsidRPr="00B01D94">
        <w:rPr>
          <w:sz w:val="24"/>
          <w:szCs w:val="24"/>
          <w:lang w:val="bg-BG"/>
        </w:rPr>
        <w:t>)</w:t>
      </w:r>
      <w:r w:rsidRPr="00B01D94">
        <w:rPr>
          <w:sz w:val="24"/>
          <w:szCs w:val="24"/>
          <w:lang w:val="bg-BG"/>
        </w:rPr>
        <w:t xml:space="preserve"> </w:t>
      </w:r>
      <w:r w:rsidRPr="00306C28">
        <w:rPr>
          <w:color w:val="000000" w:themeColor="text1"/>
          <w:sz w:val="24"/>
          <w:szCs w:val="24"/>
          <w:lang w:val="bg-BG"/>
        </w:rPr>
        <w:t xml:space="preserve">от въвеждане в експлоатация (датата на приемно-предавателния протокол). </w:t>
      </w:r>
    </w:p>
    <w:p w14:paraId="59AAB587" w14:textId="50842B3C" w:rsidR="00B60343" w:rsidRPr="00306C28" w:rsidRDefault="00306C28" w:rsidP="0011568C">
      <w:pPr>
        <w:pStyle w:val="ListParagraph"/>
        <w:ind w:left="0" w:firstLine="709"/>
        <w:jc w:val="both"/>
        <w:rPr>
          <w:b/>
          <w:color w:val="000000" w:themeColor="text1"/>
          <w:sz w:val="24"/>
          <w:szCs w:val="24"/>
          <w:lang w:val="bg-BG"/>
        </w:rPr>
      </w:pPr>
      <w:r w:rsidRPr="00306C28">
        <w:rPr>
          <w:color w:val="000000" w:themeColor="text1"/>
          <w:sz w:val="24"/>
          <w:szCs w:val="24"/>
          <w:lang w:val="bg-BG"/>
        </w:rPr>
        <w:t>4</w:t>
      </w:r>
      <w:r w:rsidR="00B60343" w:rsidRPr="00306C28">
        <w:rPr>
          <w:color w:val="000000" w:themeColor="text1"/>
          <w:sz w:val="24"/>
          <w:szCs w:val="24"/>
          <w:lang w:val="bg-BG"/>
        </w:rPr>
        <w:t>.</w:t>
      </w:r>
      <w:r w:rsidR="00B60343" w:rsidRPr="00306C28">
        <w:rPr>
          <w:b/>
          <w:color w:val="000000" w:themeColor="text1"/>
          <w:sz w:val="24"/>
          <w:szCs w:val="24"/>
          <w:lang w:val="bg-BG"/>
        </w:rPr>
        <w:t xml:space="preserve"> </w:t>
      </w:r>
      <w:r w:rsidR="00B60343" w:rsidRPr="00306C28">
        <w:rPr>
          <w:color w:val="000000" w:themeColor="text1"/>
          <w:sz w:val="24"/>
          <w:szCs w:val="24"/>
          <w:lang w:val="bg-BG"/>
        </w:rPr>
        <w:t>Предлагаме подробно описание на изпълнението на поръчката:</w:t>
      </w:r>
    </w:p>
    <w:p w14:paraId="0502F475" w14:textId="64020E8D" w:rsidR="00B60343" w:rsidRPr="00306C28" w:rsidRDefault="00B60343" w:rsidP="0011568C">
      <w:pPr>
        <w:pStyle w:val="ListParagraph"/>
        <w:ind w:left="0" w:firstLine="709"/>
        <w:jc w:val="both"/>
        <w:rPr>
          <w:bCs/>
          <w:color w:val="000000" w:themeColor="text1"/>
          <w:sz w:val="24"/>
          <w:szCs w:val="24"/>
          <w:lang w:val="bg-BG"/>
        </w:rPr>
      </w:pPr>
      <w:r w:rsidRPr="00306C28">
        <w:rPr>
          <w:bCs/>
          <w:color w:val="000000" w:themeColor="text1"/>
          <w:sz w:val="24"/>
          <w:szCs w:val="24"/>
          <w:lang w:val="bg-BG"/>
        </w:rPr>
        <w:t>……………………………………………………………………………………………………………………………………………………………………</w:t>
      </w:r>
      <w:r w:rsidR="00306C28" w:rsidRPr="00306C28">
        <w:rPr>
          <w:bCs/>
          <w:color w:val="000000" w:themeColor="text1"/>
          <w:sz w:val="24"/>
          <w:szCs w:val="24"/>
          <w:lang w:val="bg-BG"/>
        </w:rPr>
        <w:t>…………………………………………………………………………………………………………………………………</w:t>
      </w:r>
      <w:r w:rsidRPr="00306C28">
        <w:rPr>
          <w:bCs/>
          <w:color w:val="000000" w:themeColor="text1"/>
          <w:sz w:val="24"/>
          <w:szCs w:val="24"/>
          <w:lang w:val="bg-BG"/>
        </w:rPr>
        <w:t>………………</w:t>
      </w:r>
    </w:p>
    <w:p w14:paraId="601B9F06" w14:textId="77777777" w:rsidR="00306C28" w:rsidRPr="00306C28" w:rsidRDefault="00B60343" w:rsidP="0011568C">
      <w:pPr>
        <w:pStyle w:val="ListParagraph"/>
        <w:ind w:left="0" w:firstLine="709"/>
        <w:jc w:val="both"/>
        <w:rPr>
          <w:iCs/>
          <w:color w:val="000000" w:themeColor="text1"/>
          <w:sz w:val="24"/>
          <w:szCs w:val="24"/>
          <w:lang w:val="bg-BG"/>
        </w:rPr>
      </w:pPr>
      <w:r w:rsidRPr="00306C28">
        <w:rPr>
          <w:i/>
          <w:color w:val="000000" w:themeColor="text1"/>
          <w:sz w:val="24"/>
          <w:szCs w:val="24"/>
          <w:lang w:val="bg-BG"/>
        </w:rPr>
        <w:t>(Участникът следва да даде подробно описание на изпълнението на поръчката, в което да се опише технологията и организацията на изпълнение на всички предвидени в поръчката дейности.</w:t>
      </w:r>
      <w:r w:rsidR="00306C28" w:rsidRPr="00306C28">
        <w:rPr>
          <w:iCs/>
          <w:color w:val="000000" w:themeColor="text1"/>
          <w:sz w:val="24"/>
          <w:szCs w:val="24"/>
          <w:lang w:val="bg-BG"/>
        </w:rPr>
        <w:t xml:space="preserve"> </w:t>
      </w:r>
    </w:p>
    <w:p w14:paraId="582E82CE" w14:textId="0A026758" w:rsidR="00B12E0F" w:rsidRPr="0011568C" w:rsidRDefault="00306C28" w:rsidP="0011568C">
      <w:pPr>
        <w:pStyle w:val="ListParagraph"/>
        <w:ind w:left="0" w:firstLine="709"/>
        <w:jc w:val="both"/>
        <w:rPr>
          <w:color w:val="000000" w:themeColor="text1"/>
          <w:sz w:val="24"/>
          <w:szCs w:val="24"/>
          <w:lang w:val="bg-BG"/>
        </w:rPr>
      </w:pPr>
      <w:r w:rsidRPr="00306C28">
        <w:rPr>
          <w:iCs/>
          <w:color w:val="000000" w:themeColor="text1"/>
          <w:sz w:val="24"/>
          <w:szCs w:val="24"/>
          <w:lang w:val="bg-BG"/>
        </w:rPr>
        <w:t xml:space="preserve">5. </w:t>
      </w:r>
      <w:r w:rsidR="00B60343" w:rsidRPr="00306C28">
        <w:rPr>
          <w:i/>
          <w:color w:val="000000" w:themeColor="text1"/>
          <w:sz w:val="24"/>
          <w:szCs w:val="24"/>
          <w:lang w:val="bg-BG"/>
        </w:rPr>
        <w:t xml:space="preserve"> </w:t>
      </w:r>
      <w:r w:rsidR="00B60343" w:rsidRPr="00306C28">
        <w:rPr>
          <w:color w:val="000000" w:themeColor="text1"/>
          <w:sz w:val="24"/>
          <w:szCs w:val="24"/>
          <w:lang w:val="bg-BG"/>
        </w:rPr>
        <w:t>След завършване</w:t>
      </w:r>
      <w:r w:rsidR="00B12E0F">
        <w:rPr>
          <w:color w:val="000000" w:themeColor="text1"/>
          <w:sz w:val="24"/>
          <w:szCs w:val="24"/>
          <w:lang w:val="bg-BG"/>
        </w:rPr>
        <w:t xml:space="preserve"> и </w:t>
      </w:r>
      <w:r w:rsidR="00B12E0F" w:rsidRPr="00B12E0F">
        <w:rPr>
          <w:color w:val="000000" w:themeColor="text1"/>
          <w:sz w:val="24"/>
          <w:szCs w:val="24"/>
          <w:lang w:val="bg-BG"/>
        </w:rPr>
        <w:t>въвеждане в експлоатация на уредба</w:t>
      </w:r>
      <w:r w:rsidR="00B12E0F">
        <w:rPr>
          <w:color w:val="000000" w:themeColor="text1"/>
          <w:sz w:val="24"/>
          <w:szCs w:val="24"/>
          <w:lang w:val="bg-BG"/>
        </w:rPr>
        <w:t>та</w:t>
      </w:r>
      <w:r w:rsidR="00B12E0F" w:rsidRPr="00B12E0F">
        <w:rPr>
          <w:color w:val="000000" w:themeColor="text1"/>
          <w:sz w:val="24"/>
          <w:szCs w:val="24"/>
          <w:lang w:val="bg-BG"/>
        </w:rPr>
        <w:t xml:space="preserve"> за измерване статично натоварването на колелата (по оси) на локомотиви и товарни вагони</w:t>
      </w:r>
      <w:r w:rsidR="00B12E0F">
        <w:rPr>
          <w:color w:val="000000" w:themeColor="text1"/>
          <w:sz w:val="24"/>
          <w:szCs w:val="24"/>
          <w:lang w:val="bg-BG"/>
        </w:rPr>
        <w:t xml:space="preserve"> </w:t>
      </w:r>
      <w:r w:rsidR="00B60343" w:rsidRPr="00306C28">
        <w:rPr>
          <w:color w:val="000000" w:themeColor="text1"/>
          <w:sz w:val="24"/>
          <w:szCs w:val="24"/>
          <w:lang w:val="bg-BG"/>
        </w:rPr>
        <w:t>ще преда</w:t>
      </w:r>
      <w:r w:rsidR="00B12E0F">
        <w:rPr>
          <w:color w:val="000000" w:themeColor="text1"/>
          <w:sz w:val="24"/>
          <w:szCs w:val="24"/>
          <w:lang w:val="bg-BG"/>
        </w:rPr>
        <w:t>дем</w:t>
      </w:r>
      <w:r w:rsidR="00B60343" w:rsidRPr="00306C28">
        <w:rPr>
          <w:color w:val="000000" w:themeColor="text1"/>
          <w:sz w:val="24"/>
          <w:szCs w:val="24"/>
          <w:lang w:val="bg-BG"/>
        </w:rPr>
        <w:t xml:space="preserve"> на Възложителя цялата приложима документация</w:t>
      </w:r>
      <w:r w:rsidR="00B12E0F">
        <w:rPr>
          <w:color w:val="000000" w:themeColor="text1"/>
          <w:sz w:val="24"/>
          <w:szCs w:val="24"/>
          <w:lang w:val="bg-BG"/>
        </w:rPr>
        <w:t xml:space="preserve">, </w:t>
      </w:r>
      <w:r w:rsidR="00B12E0F" w:rsidRPr="00B12E0F">
        <w:rPr>
          <w:color w:val="000000" w:themeColor="text1"/>
          <w:sz w:val="24"/>
          <w:szCs w:val="24"/>
          <w:lang w:val="bg-BG"/>
        </w:rPr>
        <w:t>необходима</w:t>
      </w:r>
      <w:r w:rsidR="00B12E0F">
        <w:rPr>
          <w:color w:val="000000" w:themeColor="text1"/>
          <w:sz w:val="24"/>
          <w:szCs w:val="24"/>
          <w:lang w:val="bg-BG"/>
        </w:rPr>
        <w:t xml:space="preserve"> за </w:t>
      </w:r>
      <w:r w:rsidR="00B12E0F" w:rsidRPr="00B12E0F">
        <w:rPr>
          <w:color w:val="000000" w:themeColor="text1"/>
          <w:sz w:val="24"/>
          <w:szCs w:val="24"/>
          <w:lang w:val="bg-BG"/>
        </w:rPr>
        <w:t>експлоатация</w:t>
      </w:r>
      <w:r w:rsidR="00B12E0F">
        <w:rPr>
          <w:color w:val="000000" w:themeColor="text1"/>
          <w:sz w:val="24"/>
          <w:szCs w:val="24"/>
          <w:lang w:val="bg-BG"/>
        </w:rPr>
        <w:t>та</w:t>
      </w:r>
      <w:r w:rsidR="00B12E0F" w:rsidRPr="00B12E0F">
        <w:rPr>
          <w:color w:val="000000" w:themeColor="text1"/>
          <w:sz w:val="24"/>
          <w:szCs w:val="24"/>
          <w:lang w:val="bg-BG"/>
        </w:rPr>
        <w:t xml:space="preserve"> на уредбата</w:t>
      </w:r>
      <w:r w:rsidR="00B12E0F">
        <w:rPr>
          <w:color w:val="000000" w:themeColor="text1"/>
          <w:sz w:val="24"/>
          <w:szCs w:val="24"/>
          <w:lang w:val="bg-BG"/>
        </w:rPr>
        <w:t xml:space="preserve">. </w:t>
      </w:r>
    </w:p>
    <w:p w14:paraId="13EF7E21" w14:textId="77777777" w:rsidR="00D948B8" w:rsidRDefault="00E13871" w:rsidP="0011568C">
      <w:pPr>
        <w:pStyle w:val="ListParagraph"/>
        <w:ind w:left="0" w:firstLine="709"/>
        <w:jc w:val="both"/>
        <w:rPr>
          <w:b/>
          <w:bCs/>
          <w:sz w:val="24"/>
          <w:szCs w:val="24"/>
          <w:lang w:val="bg-BG"/>
        </w:rPr>
      </w:pPr>
      <w:r w:rsidRPr="00E13871">
        <w:rPr>
          <w:b/>
          <w:bCs/>
          <w:caps/>
          <w:sz w:val="24"/>
          <w:szCs w:val="24"/>
          <w:lang w:val="en-US"/>
        </w:rPr>
        <w:t xml:space="preserve">V. </w:t>
      </w:r>
      <w:r w:rsidRPr="00E13871">
        <w:rPr>
          <w:b/>
          <w:bCs/>
          <w:sz w:val="24"/>
          <w:szCs w:val="24"/>
          <w:lang w:val="bg-BG"/>
        </w:rPr>
        <w:t>Декларираме</w:t>
      </w:r>
      <w:r w:rsidR="009C0ECA" w:rsidRPr="00E13871">
        <w:rPr>
          <w:b/>
          <w:bCs/>
          <w:sz w:val="24"/>
          <w:szCs w:val="24"/>
          <w:lang w:val="bg-BG"/>
        </w:rPr>
        <w:t>, 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труд.</w:t>
      </w:r>
      <w:r w:rsidR="00D948B8">
        <w:rPr>
          <w:b/>
          <w:bCs/>
          <w:sz w:val="24"/>
          <w:szCs w:val="24"/>
          <w:lang w:val="bg-BG"/>
        </w:rPr>
        <w:t xml:space="preserve"> </w:t>
      </w:r>
    </w:p>
    <w:p w14:paraId="3204FC1C" w14:textId="77777777" w:rsidR="00D948B8" w:rsidRDefault="00E13871" w:rsidP="0011568C">
      <w:pPr>
        <w:pStyle w:val="ListParagraph"/>
        <w:ind w:left="0" w:firstLine="709"/>
        <w:jc w:val="both"/>
        <w:rPr>
          <w:b/>
          <w:bCs/>
          <w:sz w:val="24"/>
          <w:szCs w:val="24"/>
          <w:lang w:val="bg-BG"/>
        </w:rPr>
      </w:pPr>
      <w:r w:rsidRPr="00E13871">
        <w:rPr>
          <w:b/>
          <w:bCs/>
          <w:caps/>
          <w:sz w:val="24"/>
          <w:szCs w:val="24"/>
          <w:lang w:val="en-US"/>
        </w:rPr>
        <w:t xml:space="preserve">VI. </w:t>
      </w:r>
      <w:r w:rsidR="00D948B8">
        <w:rPr>
          <w:b/>
          <w:bCs/>
          <w:sz w:val="24"/>
          <w:szCs w:val="24"/>
          <w:lang w:val="bg-BG"/>
        </w:rPr>
        <w:t xml:space="preserve">Неразделна част от настоящото техническо предложение са: </w:t>
      </w:r>
    </w:p>
    <w:p w14:paraId="5806B6EB" w14:textId="2AAAFF5F" w:rsidR="00B026AB" w:rsidRPr="00B16242" w:rsidRDefault="00EA7391" w:rsidP="00B16242">
      <w:pPr>
        <w:pStyle w:val="ListParagraph"/>
        <w:ind w:left="0" w:firstLine="709"/>
        <w:jc w:val="both"/>
        <w:rPr>
          <w:sz w:val="24"/>
          <w:szCs w:val="24"/>
          <w:lang w:val="bg-BG"/>
        </w:rPr>
      </w:pPr>
      <w:bookmarkStart w:id="0" w:name="_Hlk158897985"/>
      <w:r w:rsidRPr="00EA7391">
        <w:rPr>
          <w:sz w:val="24"/>
          <w:szCs w:val="24"/>
          <w:lang w:val="bg-BG"/>
        </w:rPr>
        <w:t>1</w:t>
      </w:r>
      <w:r w:rsidRPr="00B026AB">
        <w:rPr>
          <w:sz w:val="24"/>
          <w:szCs w:val="24"/>
          <w:lang w:val="bg-BG"/>
        </w:rPr>
        <w:t xml:space="preserve">. </w:t>
      </w:r>
      <w:r w:rsidR="001200ED">
        <w:rPr>
          <w:sz w:val="24"/>
          <w:szCs w:val="24"/>
          <w:lang w:val="bg-BG"/>
        </w:rPr>
        <w:t>Заверено к</w:t>
      </w:r>
      <w:r w:rsidR="00B026AB" w:rsidRPr="00B026AB">
        <w:rPr>
          <w:sz w:val="24"/>
          <w:szCs w:val="24"/>
          <w:lang w:val="bg-BG"/>
        </w:rPr>
        <w:t>опие на в</w:t>
      </w:r>
      <w:r w:rsidRPr="00B026AB">
        <w:rPr>
          <w:sz w:val="24"/>
          <w:szCs w:val="24"/>
          <w:lang w:val="bg-BG"/>
        </w:rPr>
        <w:t>алиден сертификат/лиценз/удостоверение или еквивале</w:t>
      </w:r>
      <w:r w:rsidR="001200ED">
        <w:rPr>
          <w:sz w:val="24"/>
          <w:szCs w:val="24"/>
          <w:lang w:val="bg-BG"/>
        </w:rPr>
        <w:t>нтен/но</w:t>
      </w:r>
      <w:r w:rsidRPr="00B026AB">
        <w:rPr>
          <w:sz w:val="24"/>
          <w:szCs w:val="24"/>
          <w:lang w:val="bg-BG"/>
        </w:rPr>
        <w:t xml:space="preserve"> в областта на управление</w:t>
      </w:r>
      <w:r w:rsidR="005B343C" w:rsidRPr="00B026AB">
        <w:rPr>
          <w:sz w:val="24"/>
          <w:szCs w:val="24"/>
          <w:lang w:val="bg-BG"/>
        </w:rPr>
        <w:t xml:space="preserve">, </w:t>
      </w:r>
      <w:r w:rsidRPr="00B026AB">
        <w:rPr>
          <w:sz w:val="24"/>
          <w:szCs w:val="24"/>
          <w:lang w:val="bg-BG"/>
        </w:rPr>
        <w:t>интегриране</w:t>
      </w:r>
      <w:r w:rsidR="005B343C" w:rsidRPr="00B026AB">
        <w:rPr>
          <w:sz w:val="24"/>
          <w:szCs w:val="24"/>
          <w:lang w:val="bg-BG"/>
        </w:rPr>
        <w:t xml:space="preserve"> и автоматизация </w:t>
      </w:r>
      <w:r w:rsidRPr="00B026AB">
        <w:rPr>
          <w:sz w:val="24"/>
          <w:szCs w:val="24"/>
          <w:lang w:val="bg-BG"/>
        </w:rPr>
        <w:t>на процесите</w:t>
      </w:r>
      <w:r w:rsidR="00B026AB" w:rsidRPr="00B026AB">
        <w:rPr>
          <w:sz w:val="24"/>
          <w:szCs w:val="24"/>
          <w:lang w:val="bg-BG"/>
        </w:rPr>
        <w:t>,</w:t>
      </w:r>
      <w:r w:rsidR="00B026AB">
        <w:rPr>
          <w:sz w:val="24"/>
          <w:szCs w:val="24"/>
          <w:lang w:val="bg-BG"/>
        </w:rPr>
        <w:t xml:space="preserve"> издаден</w:t>
      </w:r>
      <w:r w:rsidR="001200ED">
        <w:rPr>
          <w:sz w:val="24"/>
          <w:szCs w:val="24"/>
          <w:lang w:val="bg-BG"/>
        </w:rPr>
        <w:t>/но</w:t>
      </w:r>
      <w:r w:rsidR="00B026AB">
        <w:rPr>
          <w:sz w:val="24"/>
          <w:szCs w:val="24"/>
          <w:lang w:val="bg-BG"/>
        </w:rPr>
        <w:t xml:space="preserve"> на името на </w:t>
      </w:r>
      <w:r w:rsidR="001200ED">
        <w:rPr>
          <w:sz w:val="24"/>
          <w:szCs w:val="24"/>
          <w:lang w:val="bg-BG"/>
        </w:rPr>
        <w:t xml:space="preserve">участника или на лицата участващи в обществената поръчка. </w:t>
      </w:r>
    </w:p>
    <w:p w14:paraId="06EA3513" w14:textId="61A8DBEE" w:rsidR="008F7162" w:rsidRPr="00E13871" w:rsidRDefault="008F7162" w:rsidP="0011568C">
      <w:pPr>
        <w:pStyle w:val="ListParagraph"/>
        <w:ind w:left="0" w:firstLine="709"/>
        <w:jc w:val="both"/>
        <w:rPr>
          <w:bCs/>
          <w:sz w:val="24"/>
          <w:szCs w:val="24"/>
          <w:lang w:val="bg-BG"/>
        </w:rPr>
      </w:pPr>
      <w:r w:rsidRPr="00E13871">
        <w:rPr>
          <w:bCs/>
          <w:sz w:val="24"/>
          <w:szCs w:val="24"/>
          <w:lang w:val="bg-BG"/>
        </w:rPr>
        <w:t>2</w:t>
      </w:r>
      <w:r w:rsidR="00874F6A" w:rsidRPr="00E13871">
        <w:rPr>
          <w:bCs/>
          <w:sz w:val="24"/>
          <w:szCs w:val="24"/>
          <w:lang w:val="bg-BG"/>
        </w:rPr>
        <w:t xml:space="preserve">. Документи доказващи съответствието </w:t>
      </w:r>
      <w:r w:rsidR="00477A22">
        <w:rPr>
          <w:bCs/>
          <w:sz w:val="24"/>
          <w:szCs w:val="24"/>
          <w:lang w:val="bg-BG"/>
        </w:rPr>
        <w:t xml:space="preserve">с </w:t>
      </w:r>
      <w:r w:rsidR="00350F11">
        <w:rPr>
          <w:bCs/>
          <w:sz w:val="24"/>
          <w:szCs w:val="24"/>
          <w:lang w:val="bg-BG"/>
        </w:rPr>
        <w:t>техническата спецификация</w:t>
      </w:r>
      <w:r w:rsidRPr="00E13871">
        <w:rPr>
          <w:bCs/>
          <w:sz w:val="24"/>
          <w:szCs w:val="24"/>
          <w:lang w:val="bg-BG"/>
        </w:rPr>
        <w:t>:</w:t>
      </w:r>
    </w:p>
    <w:p w14:paraId="3EEA0DD0" w14:textId="7A48C2C6" w:rsidR="008F7162" w:rsidRPr="00B12E0F" w:rsidRDefault="008F7162" w:rsidP="0011568C">
      <w:pPr>
        <w:ind w:firstLine="567"/>
        <w:jc w:val="both"/>
        <w:rPr>
          <w:bCs/>
          <w:sz w:val="24"/>
          <w:szCs w:val="24"/>
          <w:lang w:val="bg-BG"/>
        </w:rPr>
      </w:pPr>
      <w:r w:rsidRPr="00B12E0F">
        <w:rPr>
          <w:bCs/>
          <w:sz w:val="24"/>
          <w:szCs w:val="24"/>
          <w:lang w:val="bg-BG"/>
        </w:rPr>
        <w:t xml:space="preserve">- </w:t>
      </w:r>
      <w:r w:rsidR="004136DC" w:rsidRPr="004136DC">
        <w:rPr>
          <w:rFonts w:eastAsia="Calibri"/>
          <w:sz w:val="24"/>
          <w:szCs w:val="24"/>
          <w:lang w:val="bg-BG" w:eastAsia="en-US"/>
        </w:rPr>
        <w:t xml:space="preserve">Заверено копие на </w:t>
      </w:r>
      <w:r w:rsidRPr="00B12E0F">
        <w:rPr>
          <w:bCs/>
          <w:sz w:val="24"/>
          <w:szCs w:val="24"/>
          <w:lang w:val="bg-BG"/>
        </w:rPr>
        <w:t>валиден сертификат по БДС EN ISO 9001:2015 за внедрена система за управление на качеството или еквивалентно/и, с обхват на сертификация идентичен или сходен с предмета на обществената поръчка, издаден на името на участника;</w:t>
      </w:r>
    </w:p>
    <w:p w14:paraId="0F7C6379" w14:textId="08312D32" w:rsidR="00B12E0F" w:rsidRDefault="00B12E0F" w:rsidP="0011568C">
      <w:pPr>
        <w:ind w:firstLine="567"/>
        <w:jc w:val="both"/>
        <w:rPr>
          <w:bCs/>
          <w:sz w:val="24"/>
          <w:szCs w:val="24"/>
          <w:lang w:val="bg-BG"/>
        </w:rPr>
      </w:pPr>
      <w:r>
        <w:rPr>
          <w:bCs/>
          <w:sz w:val="24"/>
          <w:szCs w:val="24"/>
          <w:lang w:val="bg-BG"/>
        </w:rPr>
        <w:t xml:space="preserve">- </w:t>
      </w:r>
      <w:r w:rsidR="004136DC" w:rsidRPr="004136DC">
        <w:rPr>
          <w:rFonts w:eastAsia="Calibri"/>
          <w:sz w:val="24"/>
          <w:szCs w:val="24"/>
          <w:lang w:val="bg-BG" w:eastAsia="en-US"/>
        </w:rPr>
        <w:t xml:space="preserve">Заверено копие на </w:t>
      </w:r>
      <w:r w:rsidRPr="00B12E0F">
        <w:rPr>
          <w:bCs/>
          <w:sz w:val="24"/>
          <w:szCs w:val="24"/>
          <w:lang w:val="bg-BG"/>
        </w:rPr>
        <w:t>валиден сертификат по</w:t>
      </w:r>
      <w:r>
        <w:rPr>
          <w:bCs/>
          <w:sz w:val="24"/>
          <w:szCs w:val="24"/>
          <w:lang w:val="bg-BG"/>
        </w:rPr>
        <w:t xml:space="preserve"> </w:t>
      </w:r>
      <w:r w:rsidRPr="00B12E0F">
        <w:rPr>
          <w:bCs/>
          <w:sz w:val="24"/>
          <w:szCs w:val="24"/>
          <w:lang w:val="bg-BG"/>
        </w:rPr>
        <w:t>ISO 14001:2015</w:t>
      </w:r>
      <w:r>
        <w:rPr>
          <w:bCs/>
          <w:sz w:val="24"/>
          <w:szCs w:val="24"/>
          <w:lang w:val="bg-BG"/>
        </w:rPr>
        <w:t xml:space="preserve"> </w:t>
      </w:r>
      <w:r w:rsidRPr="00B12E0F">
        <w:rPr>
          <w:bCs/>
          <w:sz w:val="24"/>
          <w:szCs w:val="24"/>
          <w:lang w:val="bg-BG"/>
        </w:rPr>
        <w:t>за внедрена система</w:t>
      </w:r>
      <w:r>
        <w:rPr>
          <w:bCs/>
          <w:sz w:val="24"/>
          <w:szCs w:val="24"/>
          <w:lang w:val="bg-BG"/>
        </w:rPr>
        <w:t xml:space="preserve"> за </w:t>
      </w:r>
      <w:r w:rsidRPr="00B12E0F">
        <w:rPr>
          <w:bCs/>
          <w:sz w:val="24"/>
          <w:szCs w:val="24"/>
          <w:lang w:val="bg-BG"/>
        </w:rPr>
        <w:t>управление по отношение на околната среда</w:t>
      </w:r>
      <w:r>
        <w:rPr>
          <w:bCs/>
          <w:sz w:val="24"/>
          <w:szCs w:val="24"/>
          <w:lang w:val="bg-BG"/>
        </w:rPr>
        <w:t xml:space="preserve"> </w:t>
      </w:r>
      <w:r w:rsidRPr="00B12E0F">
        <w:rPr>
          <w:bCs/>
          <w:sz w:val="24"/>
          <w:szCs w:val="24"/>
          <w:lang w:val="bg-BG"/>
        </w:rPr>
        <w:t>или еквивалентно/и,</w:t>
      </w:r>
      <w:r>
        <w:rPr>
          <w:bCs/>
          <w:sz w:val="24"/>
          <w:szCs w:val="24"/>
          <w:lang w:val="bg-BG"/>
        </w:rPr>
        <w:t xml:space="preserve"> </w:t>
      </w:r>
      <w:r w:rsidRPr="00B12E0F">
        <w:rPr>
          <w:bCs/>
          <w:sz w:val="24"/>
          <w:szCs w:val="24"/>
          <w:lang w:val="bg-BG"/>
        </w:rPr>
        <w:t>с обхват на сертификация идентичен или сходен с предмета на обществената поръчка, издаден на името на участника;</w:t>
      </w:r>
      <w:r>
        <w:rPr>
          <w:bCs/>
          <w:sz w:val="24"/>
          <w:szCs w:val="24"/>
          <w:lang w:val="bg-BG"/>
        </w:rPr>
        <w:t xml:space="preserve"> </w:t>
      </w:r>
    </w:p>
    <w:p w14:paraId="50526DE1" w14:textId="662A9A9B" w:rsidR="00350F11" w:rsidRDefault="00B12E0F" w:rsidP="0011568C">
      <w:pPr>
        <w:ind w:firstLine="567"/>
        <w:jc w:val="both"/>
        <w:rPr>
          <w:bCs/>
          <w:sz w:val="24"/>
          <w:szCs w:val="24"/>
          <w:lang w:val="bg-BG"/>
        </w:rPr>
      </w:pPr>
      <w:r>
        <w:rPr>
          <w:bCs/>
          <w:sz w:val="24"/>
          <w:szCs w:val="24"/>
          <w:lang w:val="bg-BG"/>
        </w:rPr>
        <w:t xml:space="preserve">- </w:t>
      </w:r>
      <w:r w:rsidR="004136DC" w:rsidRPr="004136DC">
        <w:rPr>
          <w:rFonts w:eastAsia="Calibri"/>
          <w:sz w:val="24"/>
          <w:szCs w:val="24"/>
          <w:lang w:val="bg-BG" w:eastAsia="en-US"/>
        </w:rPr>
        <w:t xml:space="preserve">Заверено копие на </w:t>
      </w:r>
      <w:r w:rsidR="00987681" w:rsidRPr="00987681">
        <w:rPr>
          <w:bCs/>
          <w:sz w:val="24"/>
          <w:szCs w:val="24"/>
          <w:lang w:val="bg-BG"/>
        </w:rPr>
        <w:t>валиден сертификат по ISO</w:t>
      </w:r>
      <w:r w:rsidR="00987681">
        <w:rPr>
          <w:bCs/>
          <w:sz w:val="24"/>
          <w:szCs w:val="24"/>
          <w:lang w:val="bg-BG"/>
        </w:rPr>
        <w:t xml:space="preserve"> </w:t>
      </w:r>
      <w:r w:rsidR="00987681" w:rsidRPr="00987681">
        <w:rPr>
          <w:bCs/>
          <w:sz w:val="24"/>
          <w:szCs w:val="24"/>
          <w:lang w:val="bg-BG"/>
        </w:rPr>
        <w:t>45001:2018</w:t>
      </w:r>
      <w:r w:rsidR="00987681" w:rsidRPr="00987681">
        <w:t xml:space="preserve"> </w:t>
      </w:r>
      <w:r w:rsidR="00987681" w:rsidRPr="00987681">
        <w:rPr>
          <w:bCs/>
          <w:sz w:val="24"/>
          <w:szCs w:val="24"/>
          <w:lang w:val="bg-BG"/>
        </w:rPr>
        <w:t>за внедрена система за</w:t>
      </w:r>
      <w:r w:rsidR="00987681">
        <w:rPr>
          <w:bCs/>
          <w:sz w:val="24"/>
          <w:szCs w:val="24"/>
          <w:lang w:val="bg-BG"/>
        </w:rPr>
        <w:t xml:space="preserve"> </w:t>
      </w:r>
      <w:r w:rsidR="00987681" w:rsidRPr="00987681">
        <w:rPr>
          <w:bCs/>
          <w:sz w:val="24"/>
          <w:szCs w:val="24"/>
          <w:lang w:val="bg-BG"/>
        </w:rPr>
        <w:t>управление на здравословните и безопасни условия на труд</w:t>
      </w:r>
      <w:r w:rsidR="00987681">
        <w:rPr>
          <w:bCs/>
          <w:sz w:val="24"/>
          <w:szCs w:val="24"/>
          <w:lang w:val="bg-BG"/>
        </w:rPr>
        <w:t xml:space="preserve"> </w:t>
      </w:r>
      <w:r w:rsidR="00987681" w:rsidRPr="00987681">
        <w:rPr>
          <w:bCs/>
          <w:sz w:val="24"/>
          <w:szCs w:val="24"/>
          <w:lang w:val="bg-BG"/>
        </w:rPr>
        <w:t>или еквивалентно/и, с обхват на сертификация идентичен или сходен с предмета на обществената поръчка, издаден на името на участника</w:t>
      </w:r>
      <w:r w:rsidR="00987681">
        <w:rPr>
          <w:bCs/>
          <w:sz w:val="24"/>
          <w:szCs w:val="24"/>
          <w:lang w:val="bg-BG"/>
        </w:rPr>
        <w:t>.</w:t>
      </w:r>
      <w:r w:rsidR="00350F11">
        <w:rPr>
          <w:bCs/>
          <w:sz w:val="24"/>
          <w:szCs w:val="24"/>
          <w:lang w:val="bg-BG"/>
        </w:rPr>
        <w:t xml:space="preserve"> </w:t>
      </w:r>
    </w:p>
    <w:p w14:paraId="642F9FB1" w14:textId="76D26B46" w:rsidR="00477A22" w:rsidRDefault="00477A22" w:rsidP="0011568C">
      <w:pPr>
        <w:ind w:firstLine="567"/>
        <w:jc w:val="both"/>
        <w:rPr>
          <w:bCs/>
          <w:sz w:val="24"/>
          <w:szCs w:val="24"/>
          <w:lang w:val="bg-BG"/>
        </w:rPr>
      </w:pPr>
      <w:r>
        <w:rPr>
          <w:bCs/>
          <w:sz w:val="24"/>
          <w:szCs w:val="24"/>
          <w:lang w:val="bg-BG"/>
        </w:rPr>
        <w:t xml:space="preserve">- </w:t>
      </w:r>
      <w:r w:rsidRPr="00477A22">
        <w:rPr>
          <w:bCs/>
          <w:sz w:val="24"/>
          <w:szCs w:val="24"/>
          <w:lang w:val="bg-BG"/>
        </w:rPr>
        <w:t xml:space="preserve">списък на ръководния състав на участника, включително и техническите лица, които ще отговарят за изпълнение на </w:t>
      </w:r>
      <w:r w:rsidR="00D7274D">
        <w:rPr>
          <w:bCs/>
          <w:sz w:val="24"/>
          <w:szCs w:val="24"/>
          <w:lang w:val="bg-BG"/>
        </w:rPr>
        <w:t>поръчката</w:t>
      </w:r>
      <w:r w:rsidRPr="00477A22">
        <w:rPr>
          <w:bCs/>
          <w:sz w:val="24"/>
          <w:szCs w:val="24"/>
          <w:lang w:val="bg-BG"/>
        </w:rPr>
        <w:t>, както и документи, които доказват професионалната компетентност на лицата, в т.ч. специалист/експерт (трите имена и позиция; образование; професионална квалификация и опит), съдържащ задължително следната информация: за ръководните технически лица:(име, презиме и фамилия, и образование – посочва се специалност, номер на диплома или еквивалентен документ, образователно-квалификационна степен, опит – посочва се професионална компетентност и брой години опит на съответната позиция, посочване на документи (трудови/служебни/граждански договори и др.).</w:t>
      </w:r>
      <w:r w:rsidR="004136DC">
        <w:rPr>
          <w:bCs/>
          <w:sz w:val="24"/>
          <w:szCs w:val="24"/>
          <w:lang w:val="bg-BG"/>
        </w:rPr>
        <w:t xml:space="preserve"> </w:t>
      </w:r>
    </w:p>
    <w:bookmarkEnd w:id="0"/>
    <w:p w14:paraId="61320415" w14:textId="0437683B" w:rsidR="00FF20AE" w:rsidRDefault="00DA2264" w:rsidP="0011568C">
      <w:pPr>
        <w:jc w:val="both"/>
        <w:rPr>
          <w:bCs/>
          <w:sz w:val="24"/>
          <w:szCs w:val="24"/>
          <w:lang w:val="bg-BG"/>
        </w:rPr>
      </w:pPr>
      <w:r>
        <w:rPr>
          <w:bCs/>
          <w:sz w:val="24"/>
          <w:szCs w:val="24"/>
          <w:lang w:val="bg-BG"/>
        </w:rPr>
        <w:tab/>
        <w:t xml:space="preserve">3. </w:t>
      </w:r>
      <w:r w:rsidRPr="00DA2264">
        <w:rPr>
          <w:bCs/>
          <w:sz w:val="24"/>
          <w:szCs w:val="24"/>
          <w:lang w:val="bg-BG"/>
        </w:rPr>
        <w:t>Декларация за съответствие с Техническата спецификация на Възложителя.</w:t>
      </w:r>
    </w:p>
    <w:p w14:paraId="46255414" w14:textId="77777777" w:rsidR="0011568C" w:rsidRDefault="0011568C" w:rsidP="0011568C">
      <w:pPr>
        <w:jc w:val="both"/>
        <w:rPr>
          <w:bCs/>
          <w:sz w:val="24"/>
          <w:szCs w:val="24"/>
          <w:lang w:val="bg-BG"/>
        </w:rPr>
      </w:pPr>
    </w:p>
    <w:p w14:paraId="1200327F" w14:textId="77777777" w:rsidR="00D8407B" w:rsidRDefault="00D8407B" w:rsidP="0011568C">
      <w:pPr>
        <w:jc w:val="both"/>
        <w:rPr>
          <w:bCs/>
          <w:sz w:val="24"/>
          <w:szCs w:val="24"/>
          <w:lang w:val="bg-BG"/>
        </w:rPr>
      </w:pPr>
    </w:p>
    <w:p w14:paraId="5001BB43" w14:textId="1DD80CDA" w:rsidR="00B7547E" w:rsidRPr="00B7547E" w:rsidRDefault="00FF20AE" w:rsidP="0011568C">
      <w:pPr>
        <w:jc w:val="both"/>
        <w:rPr>
          <w:bCs/>
          <w:sz w:val="24"/>
          <w:szCs w:val="24"/>
          <w:lang w:val="bg-BG"/>
        </w:rPr>
      </w:pPr>
      <w:r w:rsidRPr="00FF20AE">
        <w:rPr>
          <w:bCs/>
          <w:sz w:val="24"/>
          <w:szCs w:val="24"/>
          <w:lang w:val="bg-BG"/>
        </w:rPr>
        <w:t xml:space="preserve">Дата: ……………………….. </w:t>
      </w:r>
      <w:r w:rsidRPr="00FF20AE">
        <w:rPr>
          <w:bCs/>
          <w:sz w:val="24"/>
          <w:szCs w:val="24"/>
          <w:lang w:val="bg-BG"/>
        </w:rPr>
        <w:tab/>
      </w:r>
      <w:r w:rsidRPr="00FF20AE">
        <w:rPr>
          <w:bCs/>
          <w:sz w:val="24"/>
          <w:szCs w:val="24"/>
          <w:lang w:val="bg-BG"/>
        </w:rPr>
        <w:tab/>
      </w:r>
      <w:r w:rsidRPr="00FF20AE">
        <w:rPr>
          <w:bCs/>
          <w:sz w:val="24"/>
          <w:szCs w:val="24"/>
          <w:lang w:val="bg-BG"/>
        </w:rPr>
        <w:tab/>
      </w:r>
      <w:r w:rsidRPr="00FF20AE">
        <w:rPr>
          <w:bCs/>
          <w:sz w:val="24"/>
          <w:szCs w:val="24"/>
          <w:lang w:val="bg-BG"/>
        </w:rPr>
        <w:tab/>
        <w:t>Подпис и печат: …………………</w:t>
      </w:r>
    </w:p>
    <w:sectPr w:rsidR="00B7547E" w:rsidRPr="00B7547E" w:rsidSect="002B7A2F">
      <w:footerReference w:type="default" r:id="rId8"/>
      <w:pgSz w:w="11906" w:h="16838"/>
      <w:pgMar w:top="709" w:right="849" w:bottom="567" w:left="1417" w:header="708" w:footer="7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D28AB6" w14:textId="77777777" w:rsidR="002B7A2F" w:rsidRDefault="002B7A2F" w:rsidP="007F0892">
      <w:r>
        <w:separator/>
      </w:r>
    </w:p>
  </w:endnote>
  <w:endnote w:type="continuationSeparator" w:id="0">
    <w:p w14:paraId="145245DD" w14:textId="77777777" w:rsidR="002B7A2F" w:rsidRDefault="002B7A2F" w:rsidP="007F0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0330560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4E31BFE" w14:textId="77777777" w:rsidR="009C0ECA" w:rsidRDefault="009C0EC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011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17B5972C" w14:textId="77777777" w:rsidR="009C0ECA" w:rsidRDefault="009C0E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C29F80" w14:textId="77777777" w:rsidR="002B7A2F" w:rsidRDefault="002B7A2F" w:rsidP="007F0892">
      <w:r>
        <w:separator/>
      </w:r>
    </w:p>
  </w:footnote>
  <w:footnote w:type="continuationSeparator" w:id="0">
    <w:p w14:paraId="16BAD85B" w14:textId="77777777" w:rsidR="002B7A2F" w:rsidRDefault="002B7A2F" w:rsidP="007F08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F212D"/>
    <w:multiLevelType w:val="hybridMultilevel"/>
    <w:tmpl w:val="EE607CAC"/>
    <w:lvl w:ilvl="0" w:tplc="5A88753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20019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20A6D04"/>
    <w:multiLevelType w:val="hybridMultilevel"/>
    <w:tmpl w:val="EE607CAC"/>
    <w:lvl w:ilvl="0" w:tplc="5A88753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20019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2715EA0"/>
    <w:multiLevelType w:val="hybridMultilevel"/>
    <w:tmpl w:val="485A3A70"/>
    <w:lvl w:ilvl="0" w:tplc="5A88753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20019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4600CF4"/>
    <w:multiLevelType w:val="hybridMultilevel"/>
    <w:tmpl w:val="485A3A70"/>
    <w:lvl w:ilvl="0" w:tplc="5A88753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20019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83B5F4E"/>
    <w:multiLevelType w:val="hybridMultilevel"/>
    <w:tmpl w:val="8EDAB97C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0A1326B5"/>
    <w:multiLevelType w:val="hybridMultilevel"/>
    <w:tmpl w:val="EE607CAC"/>
    <w:lvl w:ilvl="0" w:tplc="5A88753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20019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0B1B4E3F"/>
    <w:multiLevelType w:val="multilevel"/>
    <w:tmpl w:val="3E64CEC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D9257A3"/>
    <w:multiLevelType w:val="hybridMultilevel"/>
    <w:tmpl w:val="BFBC015E"/>
    <w:lvl w:ilvl="0" w:tplc="FD729C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1AB0EB3"/>
    <w:multiLevelType w:val="hybridMultilevel"/>
    <w:tmpl w:val="EE607CAC"/>
    <w:lvl w:ilvl="0" w:tplc="5A88753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20019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12E8745C"/>
    <w:multiLevelType w:val="hybridMultilevel"/>
    <w:tmpl w:val="88D0FDF2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4020019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13030FED"/>
    <w:multiLevelType w:val="hybridMultilevel"/>
    <w:tmpl w:val="EE607CAC"/>
    <w:lvl w:ilvl="0" w:tplc="5A88753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20019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158241C0"/>
    <w:multiLevelType w:val="hybridMultilevel"/>
    <w:tmpl w:val="EE607CAC"/>
    <w:lvl w:ilvl="0" w:tplc="5A88753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20019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16612915"/>
    <w:multiLevelType w:val="hybridMultilevel"/>
    <w:tmpl w:val="EE607CAC"/>
    <w:lvl w:ilvl="0" w:tplc="5A88753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20019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1885551A"/>
    <w:multiLevelType w:val="hybridMultilevel"/>
    <w:tmpl w:val="1E9831EC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19C96743"/>
    <w:multiLevelType w:val="hybridMultilevel"/>
    <w:tmpl w:val="8EDAB97C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1CE24619"/>
    <w:multiLevelType w:val="hybridMultilevel"/>
    <w:tmpl w:val="EE607CAC"/>
    <w:lvl w:ilvl="0" w:tplc="5A88753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20019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1D5E5BD9"/>
    <w:multiLevelType w:val="hybridMultilevel"/>
    <w:tmpl w:val="1E9831EC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1F0E18D6"/>
    <w:multiLevelType w:val="hybridMultilevel"/>
    <w:tmpl w:val="EE607CAC"/>
    <w:lvl w:ilvl="0" w:tplc="5A88753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20019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28D93D9A"/>
    <w:multiLevelType w:val="hybridMultilevel"/>
    <w:tmpl w:val="EE607CAC"/>
    <w:lvl w:ilvl="0" w:tplc="5A88753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20019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29D761D7"/>
    <w:multiLevelType w:val="hybridMultilevel"/>
    <w:tmpl w:val="EE607CAC"/>
    <w:lvl w:ilvl="0" w:tplc="5A88753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20019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2AA365EE"/>
    <w:multiLevelType w:val="hybridMultilevel"/>
    <w:tmpl w:val="AF388FE6"/>
    <w:lvl w:ilvl="0" w:tplc="F418066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1096323"/>
    <w:multiLevelType w:val="hybridMultilevel"/>
    <w:tmpl w:val="EE607CAC"/>
    <w:lvl w:ilvl="0" w:tplc="5A88753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20019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34444757"/>
    <w:multiLevelType w:val="multilevel"/>
    <w:tmpl w:val="683AE838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5" w:hanging="1800"/>
      </w:pPr>
      <w:rPr>
        <w:rFonts w:hint="default"/>
      </w:rPr>
    </w:lvl>
  </w:abstractNum>
  <w:abstractNum w:abstractNumId="23" w15:restartNumberingAfterBreak="0">
    <w:nsid w:val="357C250D"/>
    <w:multiLevelType w:val="hybridMultilevel"/>
    <w:tmpl w:val="EE607CAC"/>
    <w:lvl w:ilvl="0" w:tplc="5A88753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20019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37EE6A82"/>
    <w:multiLevelType w:val="hybridMultilevel"/>
    <w:tmpl w:val="9E4C79F4"/>
    <w:lvl w:ilvl="0" w:tplc="06064E3A">
      <w:start w:val="1"/>
      <w:numFmt w:val="decimal"/>
      <w:lvlText w:val="%1."/>
      <w:lvlJc w:val="left"/>
      <w:pPr>
        <w:ind w:left="2007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6E58A5"/>
    <w:multiLevelType w:val="hybridMultilevel"/>
    <w:tmpl w:val="EE607CAC"/>
    <w:lvl w:ilvl="0" w:tplc="5A88753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20019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3D68079A"/>
    <w:multiLevelType w:val="hybridMultilevel"/>
    <w:tmpl w:val="EE607CAC"/>
    <w:lvl w:ilvl="0" w:tplc="5A88753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20019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3DA119B9"/>
    <w:multiLevelType w:val="hybridMultilevel"/>
    <w:tmpl w:val="1E9831EC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4545288B"/>
    <w:multiLevelType w:val="hybridMultilevel"/>
    <w:tmpl w:val="EE607CAC"/>
    <w:lvl w:ilvl="0" w:tplc="5A88753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20019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4596416A"/>
    <w:multiLevelType w:val="singleLevel"/>
    <w:tmpl w:val="90E8C160"/>
    <w:lvl w:ilvl="0">
      <w:start w:val="3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45C54F7F"/>
    <w:multiLevelType w:val="hybridMultilevel"/>
    <w:tmpl w:val="EE607CAC"/>
    <w:lvl w:ilvl="0" w:tplc="5A88753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20019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4ACF1EB4"/>
    <w:multiLevelType w:val="hybridMultilevel"/>
    <w:tmpl w:val="EE607CAC"/>
    <w:lvl w:ilvl="0" w:tplc="5A88753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4E362AF7"/>
    <w:multiLevelType w:val="hybridMultilevel"/>
    <w:tmpl w:val="EE607CAC"/>
    <w:lvl w:ilvl="0" w:tplc="5A88753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20019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5126528B"/>
    <w:multiLevelType w:val="hybridMultilevel"/>
    <w:tmpl w:val="EA52FFDC"/>
    <w:lvl w:ilvl="0" w:tplc="75AA84B0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51462B84"/>
    <w:multiLevelType w:val="hybridMultilevel"/>
    <w:tmpl w:val="FA94C44E"/>
    <w:lvl w:ilvl="0" w:tplc="98AA2EF8">
      <w:start w:val="1"/>
      <w:numFmt w:val="upperRoman"/>
      <w:lvlText w:val="%1."/>
      <w:lvlJc w:val="right"/>
      <w:pPr>
        <w:ind w:left="126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980" w:hanging="360"/>
      </w:pPr>
    </w:lvl>
    <w:lvl w:ilvl="2" w:tplc="0402001B" w:tentative="1">
      <w:start w:val="1"/>
      <w:numFmt w:val="lowerRoman"/>
      <w:lvlText w:val="%3."/>
      <w:lvlJc w:val="right"/>
      <w:pPr>
        <w:ind w:left="2700" w:hanging="180"/>
      </w:pPr>
    </w:lvl>
    <w:lvl w:ilvl="3" w:tplc="0402000F" w:tentative="1">
      <w:start w:val="1"/>
      <w:numFmt w:val="decimal"/>
      <w:lvlText w:val="%4."/>
      <w:lvlJc w:val="left"/>
      <w:pPr>
        <w:ind w:left="3420" w:hanging="360"/>
      </w:pPr>
    </w:lvl>
    <w:lvl w:ilvl="4" w:tplc="04020019" w:tentative="1">
      <w:start w:val="1"/>
      <w:numFmt w:val="lowerLetter"/>
      <w:lvlText w:val="%5."/>
      <w:lvlJc w:val="left"/>
      <w:pPr>
        <w:ind w:left="4140" w:hanging="360"/>
      </w:pPr>
    </w:lvl>
    <w:lvl w:ilvl="5" w:tplc="0402001B" w:tentative="1">
      <w:start w:val="1"/>
      <w:numFmt w:val="lowerRoman"/>
      <w:lvlText w:val="%6."/>
      <w:lvlJc w:val="right"/>
      <w:pPr>
        <w:ind w:left="4860" w:hanging="180"/>
      </w:pPr>
    </w:lvl>
    <w:lvl w:ilvl="6" w:tplc="0402000F" w:tentative="1">
      <w:start w:val="1"/>
      <w:numFmt w:val="decimal"/>
      <w:lvlText w:val="%7."/>
      <w:lvlJc w:val="left"/>
      <w:pPr>
        <w:ind w:left="5580" w:hanging="360"/>
      </w:pPr>
    </w:lvl>
    <w:lvl w:ilvl="7" w:tplc="04020019" w:tentative="1">
      <w:start w:val="1"/>
      <w:numFmt w:val="lowerLetter"/>
      <w:lvlText w:val="%8."/>
      <w:lvlJc w:val="left"/>
      <w:pPr>
        <w:ind w:left="6300" w:hanging="360"/>
      </w:pPr>
    </w:lvl>
    <w:lvl w:ilvl="8" w:tplc="0402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58C71C3D"/>
    <w:multiLevelType w:val="hybridMultilevel"/>
    <w:tmpl w:val="EE607CAC"/>
    <w:lvl w:ilvl="0" w:tplc="5A88753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20019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605C048E"/>
    <w:multiLevelType w:val="hybridMultilevel"/>
    <w:tmpl w:val="EE607CAC"/>
    <w:lvl w:ilvl="0" w:tplc="5A88753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20019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641B36EE"/>
    <w:multiLevelType w:val="hybridMultilevel"/>
    <w:tmpl w:val="EE607CAC"/>
    <w:lvl w:ilvl="0" w:tplc="5A88753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20019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68AA1DA1"/>
    <w:multiLevelType w:val="hybridMultilevel"/>
    <w:tmpl w:val="A030EB64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D7306F"/>
    <w:multiLevelType w:val="hybridMultilevel"/>
    <w:tmpl w:val="EE607CAC"/>
    <w:lvl w:ilvl="0" w:tplc="5A88753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20019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6F1C473E"/>
    <w:multiLevelType w:val="hybridMultilevel"/>
    <w:tmpl w:val="422268BA"/>
    <w:lvl w:ilvl="0" w:tplc="DFDE0B14">
      <w:start w:val="1"/>
      <w:numFmt w:val="upperRoman"/>
      <w:lvlText w:val="%1."/>
      <w:lvlJc w:val="left"/>
      <w:pPr>
        <w:ind w:left="1211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 w15:restartNumberingAfterBreak="0">
    <w:nsid w:val="71DB2829"/>
    <w:multiLevelType w:val="hybridMultilevel"/>
    <w:tmpl w:val="485A3A70"/>
    <w:lvl w:ilvl="0" w:tplc="5A88753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20019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736962FA"/>
    <w:multiLevelType w:val="hybridMultilevel"/>
    <w:tmpl w:val="422268BA"/>
    <w:lvl w:ilvl="0" w:tplc="DFDE0B14">
      <w:start w:val="1"/>
      <w:numFmt w:val="upperRoman"/>
      <w:lvlText w:val="%1."/>
      <w:lvlJc w:val="left"/>
      <w:pPr>
        <w:ind w:left="1211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78582273"/>
    <w:multiLevelType w:val="hybridMultilevel"/>
    <w:tmpl w:val="1E9831EC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78BD3CAF"/>
    <w:multiLevelType w:val="hybridMultilevel"/>
    <w:tmpl w:val="485A3A70"/>
    <w:lvl w:ilvl="0" w:tplc="5A88753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20019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 w15:restartNumberingAfterBreak="0">
    <w:nsid w:val="7BA77867"/>
    <w:multiLevelType w:val="hybridMultilevel"/>
    <w:tmpl w:val="EE607CAC"/>
    <w:lvl w:ilvl="0" w:tplc="5A88753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20019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 w15:restartNumberingAfterBreak="0">
    <w:nsid w:val="7BBA687E"/>
    <w:multiLevelType w:val="hybridMultilevel"/>
    <w:tmpl w:val="09C06D6A"/>
    <w:lvl w:ilvl="0" w:tplc="5A88753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2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 w15:restartNumberingAfterBreak="0">
    <w:nsid w:val="7C471227"/>
    <w:multiLevelType w:val="hybridMultilevel"/>
    <w:tmpl w:val="1E9831EC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750809227">
    <w:abstractNumId w:val="38"/>
  </w:num>
  <w:num w:numId="2" w16cid:durableId="91248459">
    <w:abstractNumId w:val="31"/>
  </w:num>
  <w:num w:numId="3" w16cid:durableId="931937748">
    <w:abstractNumId w:val="7"/>
  </w:num>
  <w:num w:numId="4" w16cid:durableId="1922979938">
    <w:abstractNumId w:val="22"/>
  </w:num>
  <w:num w:numId="5" w16cid:durableId="1640069079">
    <w:abstractNumId w:val="27"/>
  </w:num>
  <w:num w:numId="6" w16cid:durableId="378474696">
    <w:abstractNumId w:val="4"/>
  </w:num>
  <w:num w:numId="7" w16cid:durableId="569197765">
    <w:abstractNumId w:val="16"/>
  </w:num>
  <w:num w:numId="8" w16cid:durableId="369185373">
    <w:abstractNumId w:val="47"/>
  </w:num>
  <w:num w:numId="9" w16cid:durableId="447814502">
    <w:abstractNumId w:val="14"/>
  </w:num>
  <w:num w:numId="10" w16cid:durableId="400636584">
    <w:abstractNumId w:val="43"/>
  </w:num>
  <w:num w:numId="11" w16cid:durableId="53771769">
    <w:abstractNumId w:val="6"/>
  </w:num>
  <w:num w:numId="12" w16cid:durableId="22902117">
    <w:abstractNumId w:val="29"/>
  </w:num>
  <w:num w:numId="13" w16cid:durableId="851533336">
    <w:abstractNumId w:val="13"/>
  </w:num>
  <w:num w:numId="14" w16cid:durableId="1401516370">
    <w:abstractNumId w:val="3"/>
  </w:num>
  <w:num w:numId="15" w16cid:durableId="1418331544">
    <w:abstractNumId w:val="30"/>
  </w:num>
  <w:num w:numId="16" w16cid:durableId="60032103">
    <w:abstractNumId w:val="11"/>
  </w:num>
  <w:num w:numId="17" w16cid:durableId="2103597942">
    <w:abstractNumId w:val="15"/>
  </w:num>
  <w:num w:numId="18" w16cid:durableId="878249785">
    <w:abstractNumId w:val="46"/>
  </w:num>
  <w:num w:numId="19" w16cid:durableId="29720314">
    <w:abstractNumId w:val="8"/>
  </w:num>
  <w:num w:numId="20" w16cid:durableId="1702516080">
    <w:abstractNumId w:val="18"/>
  </w:num>
  <w:num w:numId="21" w16cid:durableId="1656107660">
    <w:abstractNumId w:val="10"/>
  </w:num>
  <w:num w:numId="22" w16cid:durableId="1587421027">
    <w:abstractNumId w:val="12"/>
  </w:num>
  <w:num w:numId="23" w16cid:durableId="1960063863">
    <w:abstractNumId w:val="17"/>
  </w:num>
  <w:num w:numId="24" w16cid:durableId="1199659544">
    <w:abstractNumId w:val="32"/>
  </w:num>
  <w:num w:numId="25" w16cid:durableId="35278978">
    <w:abstractNumId w:val="36"/>
  </w:num>
  <w:num w:numId="26" w16cid:durableId="2088650187">
    <w:abstractNumId w:val="28"/>
  </w:num>
  <w:num w:numId="27" w16cid:durableId="504395927">
    <w:abstractNumId w:val="21"/>
  </w:num>
  <w:num w:numId="28" w16cid:durableId="460652901">
    <w:abstractNumId w:val="19"/>
  </w:num>
  <w:num w:numId="29" w16cid:durableId="1023753346">
    <w:abstractNumId w:val="26"/>
  </w:num>
  <w:num w:numId="30" w16cid:durableId="1524707564">
    <w:abstractNumId w:val="35"/>
  </w:num>
  <w:num w:numId="31" w16cid:durableId="145513045">
    <w:abstractNumId w:val="5"/>
  </w:num>
  <w:num w:numId="32" w16cid:durableId="1299644686">
    <w:abstractNumId w:val="23"/>
  </w:num>
  <w:num w:numId="33" w16cid:durableId="1045787014">
    <w:abstractNumId w:val="0"/>
  </w:num>
  <w:num w:numId="34" w16cid:durableId="1281886697">
    <w:abstractNumId w:val="37"/>
  </w:num>
  <w:num w:numId="35" w16cid:durableId="821970649">
    <w:abstractNumId w:val="45"/>
  </w:num>
  <w:num w:numId="36" w16cid:durableId="2035181174">
    <w:abstractNumId w:val="1"/>
  </w:num>
  <w:num w:numId="37" w16cid:durableId="1925406915">
    <w:abstractNumId w:val="25"/>
  </w:num>
  <w:num w:numId="38" w16cid:durableId="2071223092">
    <w:abstractNumId w:val="24"/>
  </w:num>
  <w:num w:numId="39" w16cid:durableId="1336541490">
    <w:abstractNumId w:val="39"/>
  </w:num>
  <w:num w:numId="40" w16cid:durableId="985663272">
    <w:abstractNumId w:val="9"/>
  </w:num>
  <w:num w:numId="41" w16cid:durableId="1205293407">
    <w:abstractNumId w:val="34"/>
  </w:num>
  <w:num w:numId="42" w16cid:durableId="826898209">
    <w:abstractNumId w:val="33"/>
  </w:num>
  <w:num w:numId="43" w16cid:durableId="1964270532">
    <w:abstractNumId w:val="42"/>
  </w:num>
  <w:num w:numId="44" w16cid:durableId="621613866">
    <w:abstractNumId w:val="20"/>
  </w:num>
  <w:num w:numId="45" w16cid:durableId="657997154">
    <w:abstractNumId w:val="41"/>
  </w:num>
  <w:num w:numId="46" w16cid:durableId="893657359">
    <w:abstractNumId w:val="44"/>
  </w:num>
  <w:num w:numId="47" w16cid:durableId="509678752">
    <w:abstractNumId w:val="2"/>
  </w:num>
  <w:num w:numId="48" w16cid:durableId="1590000324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1507"/>
    <w:rsid w:val="0000642E"/>
    <w:rsid w:val="0002006F"/>
    <w:rsid w:val="00027EF5"/>
    <w:rsid w:val="00034B67"/>
    <w:rsid w:val="0006290A"/>
    <w:rsid w:val="00074645"/>
    <w:rsid w:val="00091B40"/>
    <w:rsid w:val="000A1501"/>
    <w:rsid w:val="000A6738"/>
    <w:rsid w:val="000A7048"/>
    <w:rsid w:val="000B0CF0"/>
    <w:rsid w:val="000B410F"/>
    <w:rsid w:val="001066E4"/>
    <w:rsid w:val="0011568C"/>
    <w:rsid w:val="001200ED"/>
    <w:rsid w:val="0012349B"/>
    <w:rsid w:val="00134988"/>
    <w:rsid w:val="00157500"/>
    <w:rsid w:val="001627F3"/>
    <w:rsid w:val="00191E6F"/>
    <w:rsid w:val="0019689A"/>
    <w:rsid w:val="001B511A"/>
    <w:rsid w:val="001C0BF8"/>
    <w:rsid w:val="001C2395"/>
    <w:rsid w:val="001D0496"/>
    <w:rsid w:val="001D23C4"/>
    <w:rsid w:val="00200619"/>
    <w:rsid w:val="00212B3A"/>
    <w:rsid w:val="00215821"/>
    <w:rsid w:val="0022196C"/>
    <w:rsid w:val="002270BF"/>
    <w:rsid w:val="002538D3"/>
    <w:rsid w:val="0027357F"/>
    <w:rsid w:val="0027620F"/>
    <w:rsid w:val="002851FB"/>
    <w:rsid w:val="002B3765"/>
    <w:rsid w:val="002B7A2F"/>
    <w:rsid w:val="002C4CB0"/>
    <w:rsid w:val="002D1DA2"/>
    <w:rsid w:val="002E1B58"/>
    <w:rsid w:val="002E56E4"/>
    <w:rsid w:val="00306C28"/>
    <w:rsid w:val="0031050E"/>
    <w:rsid w:val="003127D1"/>
    <w:rsid w:val="00345F9B"/>
    <w:rsid w:val="00350F11"/>
    <w:rsid w:val="00356E28"/>
    <w:rsid w:val="00362E68"/>
    <w:rsid w:val="00363425"/>
    <w:rsid w:val="00365AB3"/>
    <w:rsid w:val="003741E1"/>
    <w:rsid w:val="003801BD"/>
    <w:rsid w:val="003905C3"/>
    <w:rsid w:val="003A6CDE"/>
    <w:rsid w:val="003A7466"/>
    <w:rsid w:val="003B564C"/>
    <w:rsid w:val="003D708D"/>
    <w:rsid w:val="003D7746"/>
    <w:rsid w:val="003E12A9"/>
    <w:rsid w:val="003F2702"/>
    <w:rsid w:val="003F7118"/>
    <w:rsid w:val="00411886"/>
    <w:rsid w:val="004136DC"/>
    <w:rsid w:val="00414FC4"/>
    <w:rsid w:val="0042073B"/>
    <w:rsid w:val="0042589F"/>
    <w:rsid w:val="00451CC4"/>
    <w:rsid w:val="00452401"/>
    <w:rsid w:val="00457513"/>
    <w:rsid w:val="00472087"/>
    <w:rsid w:val="004778C5"/>
    <w:rsid w:val="00477A22"/>
    <w:rsid w:val="00486452"/>
    <w:rsid w:val="00491176"/>
    <w:rsid w:val="004936C2"/>
    <w:rsid w:val="004948DD"/>
    <w:rsid w:val="004A3E8A"/>
    <w:rsid w:val="004C40F1"/>
    <w:rsid w:val="004C64B8"/>
    <w:rsid w:val="004D6B21"/>
    <w:rsid w:val="004E302F"/>
    <w:rsid w:val="0050035B"/>
    <w:rsid w:val="00501BB9"/>
    <w:rsid w:val="00540112"/>
    <w:rsid w:val="005628E3"/>
    <w:rsid w:val="0057430A"/>
    <w:rsid w:val="005A1676"/>
    <w:rsid w:val="005A4507"/>
    <w:rsid w:val="005B343C"/>
    <w:rsid w:val="005E047C"/>
    <w:rsid w:val="005E2721"/>
    <w:rsid w:val="00606442"/>
    <w:rsid w:val="00617A3D"/>
    <w:rsid w:val="006229F1"/>
    <w:rsid w:val="00635BC9"/>
    <w:rsid w:val="006476CD"/>
    <w:rsid w:val="00652D16"/>
    <w:rsid w:val="0068398C"/>
    <w:rsid w:val="00687A05"/>
    <w:rsid w:val="00693848"/>
    <w:rsid w:val="006A34DA"/>
    <w:rsid w:val="006A3ADF"/>
    <w:rsid w:val="006C1ADC"/>
    <w:rsid w:val="006C41CF"/>
    <w:rsid w:val="006F556F"/>
    <w:rsid w:val="00724341"/>
    <w:rsid w:val="00726183"/>
    <w:rsid w:val="0075350B"/>
    <w:rsid w:val="0076467D"/>
    <w:rsid w:val="007917DB"/>
    <w:rsid w:val="007B32F6"/>
    <w:rsid w:val="007C7D9B"/>
    <w:rsid w:val="007D1CDA"/>
    <w:rsid w:val="007D73C5"/>
    <w:rsid w:val="007E770D"/>
    <w:rsid w:val="007F0892"/>
    <w:rsid w:val="007F1DFC"/>
    <w:rsid w:val="008002F8"/>
    <w:rsid w:val="00814ABA"/>
    <w:rsid w:val="00824620"/>
    <w:rsid w:val="008319D0"/>
    <w:rsid w:val="00831DCE"/>
    <w:rsid w:val="00847A62"/>
    <w:rsid w:val="00854807"/>
    <w:rsid w:val="00861183"/>
    <w:rsid w:val="00871A49"/>
    <w:rsid w:val="00874F6A"/>
    <w:rsid w:val="008A3771"/>
    <w:rsid w:val="008A3B02"/>
    <w:rsid w:val="008A7316"/>
    <w:rsid w:val="008B0917"/>
    <w:rsid w:val="008C2629"/>
    <w:rsid w:val="008C7A70"/>
    <w:rsid w:val="008E1507"/>
    <w:rsid w:val="008E3853"/>
    <w:rsid w:val="008E6CF4"/>
    <w:rsid w:val="008E706C"/>
    <w:rsid w:val="008F7162"/>
    <w:rsid w:val="00920C8B"/>
    <w:rsid w:val="0092524B"/>
    <w:rsid w:val="0098456A"/>
    <w:rsid w:val="00987681"/>
    <w:rsid w:val="009B2A7E"/>
    <w:rsid w:val="009C0ECA"/>
    <w:rsid w:val="009C2EB1"/>
    <w:rsid w:val="009C364E"/>
    <w:rsid w:val="009C639F"/>
    <w:rsid w:val="00A003C2"/>
    <w:rsid w:val="00A111D2"/>
    <w:rsid w:val="00A17324"/>
    <w:rsid w:val="00A95267"/>
    <w:rsid w:val="00AA2016"/>
    <w:rsid w:val="00AB2081"/>
    <w:rsid w:val="00AD6241"/>
    <w:rsid w:val="00AE0498"/>
    <w:rsid w:val="00AF3B41"/>
    <w:rsid w:val="00AF6130"/>
    <w:rsid w:val="00B01D94"/>
    <w:rsid w:val="00B026AB"/>
    <w:rsid w:val="00B03254"/>
    <w:rsid w:val="00B06DEE"/>
    <w:rsid w:val="00B12E0F"/>
    <w:rsid w:val="00B16242"/>
    <w:rsid w:val="00B31B39"/>
    <w:rsid w:val="00B463CF"/>
    <w:rsid w:val="00B4656B"/>
    <w:rsid w:val="00B60343"/>
    <w:rsid w:val="00B70214"/>
    <w:rsid w:val="00B70500"/>
    <w:rsid w:val="00B7547E"/>
    <w:rsid w:val="00B9744E"/>
    <w:rsid w:val="00BA1432"/>
    <w:rsid w:val="00BB5C82"/>
    <w:rsid w:val="00BB5FEB"/>
    <w:rsid w:val="00BF0FAC"/>
    <w:rsid w:val="00C01586"/>
    <w:rsid w:val="00C12988"/>
    <w:rsid w:val="00C13B04"/>
    <w:rsid w:val="00C54796"/>
    <w:rsid w:val="00C73A83"/>
    <w:rsid w:val="00C77761"/>
    <w:rsid w:val="00C94339"/>
    <w:rsid w:val="00CA1A1C"/>
    <w:rsid w:val="00CD702B"/>
    <w:rsid w:val="00CF02CD"/>
    <w:rsid w:val="00D0200D"/>
    <w:rsid w:val="00D11927"/>
    <w:rsid w:val="00D13D71"/>
    <w:rsid w:val="00D20E79"/>
    <w:rsid w:val="00D25355"/>
    <w:rsid w:val="00D36F63"/>
    <w:rsid w:val="00D537B1"/>
    <w:rsid w:val="00D573D9"/>
    <w:rsid w:val="00D669D2"/>
    <w:rsid w:val="00D7274D"/>
    <w:rsid w:val="00D76276"/>
    <w:rsid w:val="00D8407B"/>
    <w:rsid w:val="00D861DA"/>
    <w:rsid w:val="00D932BB"/>
    <w:rsid w:val="00D948B8"/>
    <w:rsid w:val="00DA2264"/>
    <w:rsid w:val="00DA6724"/>
    <w:rsid w:val="00DB486D"/>
    <w:rsid w:val="00DB52D0"/>
    <w:rsid w:val="00DB77E2"/>
    <w:rsid w:val="00DC3874"/>
    <w:rsid w:val="00DD0D46"/>
    <w:rsid w:val="00DD5850"/>
    <w:rsid w:val="00E130D5"/>
    <w:rsid w:val="00E13871"/>
    <w:rsid w:val="00E1503A"/>
    <w:rsid w:val="00E23C48"/>
    <w:rsid w:val="00E3009A"/>
    <w:rsid w:val="00E41938"/>
    <w:rsid w:val="00E57D3D"/>
    <w:rsid w:val="00E734E0"/>
    <w:rsid w:val="00E83D25"/>
    <w:rsid w:val="00E8412B"/>
    <w:rsid w:val="00E874F8"/>
    <w:rsid w:val="00EA7391"/>
    <w:rsid w:val="00EB1BEA"/>
    <w:rsid w:val="00EB645A"/>
    <w:rsid w:val="00ED5982"/>
    <w:rsid w:val="00EE22BF"/>
    <w:rsid w:val="00F14E50"/>
    <w:rsid w:val="00F1541A"/>
    <w:rsid w:val="00F40376"/>
    <w:rsid w:val="00F426F2"/>
    <w:rsid w:val="00F51D3C"/>
    <w:rsid w:val="00F541B0"/>
    <w:rsid w:val="00F544DB"/>
    <w:rsid w:val="00F70B71"/>
    <w:rsid w:val="00F726EF"/>
    <w:rsid w:val="00F85533"/>
    <w:rsid w:val="00F874E1"/>
    <w:rsid w:val="00FA3DB0"/>
    <w:rsid w:val="00FD47E3"/>
    <w:rsid w:val="00FE3D45"/>
    <w:rsid w:val="00FF20AE"/>
    <w:rsid w:val="00FF5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AE0038"/>
  <w15:docId w15:val="{00DB305B-536C-4264-89DF-2C3A117E3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kern w:val="24"/>
        <w:position w:val="6"/>
        <w:sz w:val="24"/>
        <w:szCs w:val="24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27F3"/>
    <w:pPr>
      <w:spacing w:after="0" w:line="240" w:lineRule="auto"/>
    </w:pPr>
    <w:rPr>
      <w:rFonts w:eastAsia="Times New Roman"/>
      <w:kern w:val="0"/>
      <w:position w:val="0"/>
      <w:sz w:val="20"/>
      <w:szCs w:val="20"/>
      <w:lang w:val="en-AU" w:eastAsia="bg-BG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8F7162"/>
    <w:pPr>
      <w:keepNext/>
      <w:keepLines/>
      <w:suppressAutoHyphen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E1507"/>
    <w:pPr>
      <w:spacing w:after="0" w:line="240" w:lineRule="auto"/>
    </w:pPr>
    <w:rPr>
      <w:rFonts w:asciiTheme="minorHAnsi" w:hAnsiTheme="minorHAnsi" w:cstheme="minorBidi"/>
      <w:kern w:val="0"/>
      <w:position w:val="0"/>
      <w:sz w:val="22"/>
      <w:szCs w:val="22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034B6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F0892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F0892"/>
    <w:rPr>
      <w:rFonts w:eastAsia="Times New Roman"/>
      <w:kern w:val="0"/>
      <w:position w:val="0"/>
      <w:sz w:val="20"/>
      <w:szCs w:val="20"/>
      <w:lang w:val="en-AU" w:eastAsia="bg-BG"/>
    </w:rPr>
  </w:style>
  <w:style w:type="paragraph" w:styleId="Footer">
    <w:name w:val="footer"/>
    <w:basedOn w:val="Normal"/>
    <w:link w:val="FooterChar"/>
    <w:uiPriority w:val="99"/>
    <w:unhideWhenUsed/>
    <w:rsid w:val="007F0892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F0892"/>
    <w:rPr>
      <w:rFonts w:eastAsia="Times New Roman"/>
      <w:kern w:val="0"/>
      <w:position w:val="0"/>
      <w:sz w:val="20"/>
      <w:szCs w:val="20"/>
      <w:lang w:val="en-AU" w:eastAsia="bg-BG"/>
    </w:rPr>
  </w:style>
  <w:style w:type="character" w:customStyle="1" w:styleId="2">
    <w:name w:val="Основен текст (2)_"/>
    <w:link w:val="20"/>
    <w:rsid w:val="00F51D3C"/>
    <w:rPr>
      <w:rFonts w:eastAsia="Times New Roman"/>
      <w:sz w:val="22"/>
      <w:szCs w:val="22"/>
      <w:shd w:val="clear" w:color="auto" w:fill="FFFFFF"/>
    </w:rPr>
  </w:style>
  <w:style w:type="paragraph" w:customStyle="1" w:styleId="20">
    <w:name w:val="Основен текст (2)"/>
    <w:basedOn w:val="Normal"/>
    <w:link w:val="2"/>
    <w:rsid w:val="00F51D3C"/>
    <w:pPr>
      <w:widowControl w:val="0"/>
      <w:shd w:val="clear" w:color="auto" w:fill="FFFFFF"/>
      <w:spacing w:before="180" w:line="252" w:lineRule="exact"/>
      <w:ind w:hanging="340"/>
    </w:pPr>
    <w:rPr>
      <w:kern w:val="24"/>
      <w:position w:val="6"/>
      <w:sz w:val="22"/>
      <w:szCs w:val="22"/>
      <w:lang w:val="bg-BG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D598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D5982"/>
    <w:rPr>
      <w:rFonts w:eastAsia="Times New Roman"/>
      <w:kern w:val="0"/>
      <w:position w:val="0"/>
      <w:sz w:val="20"/>
      <w:szCs w:val="20"/>
      <w:lang w:val="en-AU" w:eastAsia="bg-BG"/>
    </w:rPr>
  </w:style>
  <w:style w:type="character" w:styleId="EndnoteReference">
    <w:name w:val="endnote reference"/>
    <w:basedOn w:val="DefaultParagraphFont"/>
    <w:uiPriority w:val="99"/>
    <w:semiHidden/>
    <w:unhideWhenUsed/>
    <w:rsid w:val="00ED5982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D5982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D5982"/>
    <w:rPr>
      <w:rFonts w:eastAsia="Times New Roman"/>
      <w:kern w:val="0"/>
      <w:position w:val="0"/>
      <w:sz w:val="20"/>
      <w:szCs w:val="20"/>
      <w:lang w:val="en-AU"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ED5982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1A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A49"/>
    <w:rPr>
      <w:rFonts w:ascii="Tahoma" w:eastAsia="Times New Roman" w:hAnsi="Tahoma" w:cs="Tahoma"/>
      <w:kern w:val="0"/>
      <w:position w:val="0"/>
      <w:sz w:val="16"/>
      <w:szCs w:val="16"/>
      <w:lang w:val="en-AU" w:eastAsia="bg-BG"/>
    </w:rPr>
  </w:style>
  <w:style w:type="character" w:customStyle="1" w:styleId="3">
    <w:name w:val="Основен текст (3)_"/>
    <w:basedOn w:val="DefaultParagraphFont"/>
    <w:link w:val="30"/>
    <w:rsid w:val="002B3765"/>
    <w:rPr>
      <w:rFonts w:eastAsia="Times New Roman"/>
      <w:i/>
      <w:iCs/>
      <w:shd w:val="clear" w:color="auto" w:fill="FFFFFF"/>
    </w:rPr>
  </w:style>
  <w:style w:type="paragraph" w:customStyle="1" w:styleId="30">
    <w:name w:val="Основен текст (3)"/>
    <w:basedOn w:val="Normal"/>
    <w:link w:val="3"/>
    <w:rsid w:val="002B3765"/>
    <w:pPr>
      <w:widowControl w:val="0"/>
      <w:shd w:val="clear" w:color="auto" w:fill="FFFFFF"/>
      <w:spacing w:before="60" w:line="317" w:lineRule="exact"/>
      <w:jc w:val="both"/>
    </w:pPr>
    <w:rPr>
      <w:i/>
      <w:iCs/>
      <w:kern w:val="24"/>
      <w:position w:val="6"/>
      <w:sz w:val="24"/>
      <w:szCs w:val="24"/>
      <w:lang w:val="bg-BG" w:eastAsia="en-US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2B3765"/>
    <w:rPr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2B3765"/>
    <w:pPr>
      <w:widowControl w:val="0"/>
      <w:shd w:val="clear" w:color="auto" w:fill="FFFFFF"/>
      <w:spacing w:line="274" w:lineRule="exact"/>
      <w:ind w:hanging="300"/>
      <w:jc w:val="both"/>
    </w:pPr>
    <w:rPr>
      <w:rFonts w:eastAsiaTheme="minorHAnsi"/>
      <w:kern w:val="24"/>
      <w:position w:val="6"/>
      <w:sz w:val="24"/>
      <w:szCs w:val="24"/>
      <w:lang w:val="bg-BG" w:eastAsia="en-US"/>
    </w:rPr>
  </w:style>
  <w:style w:type="paragraph" w:styleId="Title">
    <w:name w:val="Title"/>
    <w:basedOn w:val="Normal"/>
    <w:link w:val="TitleChar"/>
    <w:qFormat/>
    <w:rsid w:val="00FA3DB0"/>
    <w:pPr>
      <w:jc w:val="center"/>
    </w:pPr>
    <w:rPr>
      <w:b/>
      <w:bCs/>
      <w:sz w:val="32"/>
      <w:szCs w:val="24"/>
      <w:lang w:val="bg-BG" w:eastAsia="en-US"/>
    </w:rPr>
  </w:style>
  <w:style w:type="character" w:customStyle="1" w:styleId="TitleChar">
    <w:name w:val="Title Char"/>
    <w:basedOn w:val="DefaultParagraphFont"/>
    <w:link w:val="Title"/>
    <w:rsid w:val="00FA3DB0"/>
    <w:rPr>
      <w:rFonts w:eastAsia="Times New Roman"/>
      <w:b/>
      <w:bCs/>
      <w:kern w:val="0"/>
      <w:position w:val="0"/>
      <w:sz w:val="32"/>
    </w:rPr>
  </w:style>
  <w:style w:type="paragraph" w:styleId="BodyText">
    <w:name w:val="Body Text"/>
    <w:basedOn w:val="Normal"/>
    <w:link w:val="BodyTextChar"/>
    <w:rsid w:val="00B60343"/>
    <w:pPr>
      <w:tabs>
        <w:tab w:val="left" w:pos="284"/>
      </w:tabs>
      <w:jc w:val="both"/>
    </w:pPr>
    <w:rPr>
      <w:sz w:val="24"/>
      <w:lang w:val="bg-BG"/>
    </w:rPr>
  </w:style>
  <w:style w:type="character" w:customStyle="1" w:styleId="BodyTextChar">
    <w:name w:val="Body Text Char"/>
    <w:basedOn w:val="DefaultParagraphFont"/>
    <w:link w:val="BodyText"/>
    <w:rsid w:val="00B60343"/>
    <w:rPr>
      <w:rFonts w:eastAsia="Times New Roman"/>
      <w:kern w:val="0"/>
      <w:position w:val="0"/>
      <w:szCs w:val="20"/>
      <w:lang w:eastAsia="bg-BG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60343"/>
    <w:pPr>
      <w:spacing w:after="120" w:line="480" w:lineRule="auto"/>
      <w:ind w:left="283"/>
    </w:pPr>
    <w:rPr>
      <w:sz w:val="24"/>
      <w:szCs w:val="24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60343"/>
    <w:rPr>
      <w:rFonts w:eastAsia="Times New Roman"/>
      <w:kern w:val="0"/>
      <w:position w:val="0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rsid w:val="008F7162"/>
    <w:rPr>
      <w:rFonts w:asciiTheme="majorHAnsi" w:eastAsiaTheme="majorEastAsia" w:hAnsiTheme="majorHAnsi" w:cstheme="majorBidi"/>
      <w:i/>
      <w:iCs/>
      <w:color w:val="404040" w:themeColor="text1" w:themeTint="BF"/>
      <w:kern w:val="0"/>
      <w:position w:val="0"/>
      <w:sz w:val="20"/>
      <w:szCs w:val="20"/>
      <w:lang w:val="en-GB" w:eastAsia="zh-CN"/>
    </w:rPr>
  </w:style>
  <w:style w:type="paragraph" w:customStyle="1" w:styleId="Bodytext20">
    <w:name w:val="Body text (2)"/>
    <w:basedOn w:val="Normal"/>
    <w:uiPriority w:val="99"/>
    <w:rsid w:val="008F7162"/>
    <w:pPr>
      <w:widowControl w:val="0"/>
      <w:shd w:val="clear" w:color="auto" w:fill="FFFFFF"/>
      <w:spacing w:line="240" w:lineRule="atLeast"/>
      <w:jc w:val="center"/>
    </w:pPr>
    <w:rPr>
      <w:rFonts w:ascii="Arial" w:eastAsiaTheme="minorHAnsi" w:hAnsi="Arial" w:cstheme="minorBidi"/>
      <w:sz w:val="22"/>
      <w:szCs w:val="22"/>
      <w:lang w:val="bg-BG" w:eastAsia="en-US"/>
    </w:rPr>
  </w:style>
  <w:style w:type="paragraph" w:customStyle="1" w:styleId="Style18">
    <w:name w:val="Style18"/>
    <w:basedOn w:val="Normal"/>
    <w:uiPriority w:val="99"/>
    <w:rsid w:val="008F7162"/>
    <w:pPr>
      <w:widowControl w:val="0"/>
      <w:autoSpaceDE w:val="0"/>
      <w:autoSpaceDN w:val="0"/>
      <w:adjustRightInd w:val="0"/>
      <w:spacing w:line="432" w:lineRule="exact"/>
      <w:ind w:firstLine="706"/>
      <w:jc w:val="both"/>
    </w:pPr>
    <w:rPr>
      <w:sz w:val="24"/>
      <w:szCs w:val="24"/>
      <w:lang w:val="bg-BG"/>
    </w:rPr>
  </w:style>
  <w:style w:type="paragraph" w:customStyle="1" w:styleId="Style11">
    <w:name w:val="Style11"/>
    <w:basedOn w:val="Normal"/>
    <w:uiPriority w:val="99"/>
    <w:rsid w:val="008F7162"/>
    <w:pPr>
      <w:widowControl w:val="0"/>
      <w:autoSpaceDE w:val="0"/>
      <w:autoSpaceDN w:val="0"/>
      <w:adjustRightInd w:val="0"/>
      <w:spacing w:line="274" w:lineRule="exact"/>
      <w:ind w:firstLine="720"/>
      <w:jc w:val="both"/>
    </w:pPr>
    <w:rPr>
      <w:sz w:val="24"/>
      <w:szCs w:val="24"/>
      <w:lang w:val="bg-BG"/>
    </w:rPr>
  </w:style>
  <w:style w:type="paragraph" w:customStyle="1" w:styleId="Default">
    <w:name w:val="Default"/>
    <w:rsid w:val="00B7547E"/>
    <w:pPr>
      <w:autoSpaceDE w:val="0"/>
      <w:autoSpaceDN w:val="0"/>
      <w:adjustRightInd w:val="0"/>
      <w:spacing w:after="0" w:line="240" w:lineRule="auto"/>
    </w:pPr>
    <w:rPr>
      <w:color w:val="000000"/>
      <w:kern w:val="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1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7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9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AE3DB9-8D1B-470F-AD5B-3BDC2DA5C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</TotalTime>
  <Pages>2</Pages>
  <Words>1029</Words>
  <Characters>5868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User</cp:lastModifiedBy>
  <cp:revision>61</cp:revision>
  <cp:lastPrinted>2024-02-15T08:13:00Z</cp:lastPrinted>
  <dcterms:created xsi:type="dcterms:W3CDTF">2020-06-15T12:21:00Z</dcterms:created>
  <dcterms:modified xsi:type="dcterms:W3CDTF">2024-02-15T14:00:00Z</dcterms:modified>
</cp:coreProperties>
</file>